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DB2014" w14:textId="77777777" w:rsidR="006818DF" w:rsidRDefault="006818DF" w:rsidP="00AD0666">
      <w:pPr>
        <w:pStyle w:val="ae"/>
        <w:ind w:right="-442" w:firstLine="5954"/>
        <w:jc w:val="left"/>
        <w:rPr>
          <w:sz w:val="24"/>
          <w:szCs w:val="24"/>
          <w:lang w:val="ru-RU"/>
        </w:rPr>
      </w:pPr>
    </w:p>
    <w:p w14:paraId="616A7402" w14:textId="77777777" w:rsidR="00504A95" w:rsidRPr="00B01915" w:rsidRDefault="00504A95" w:rsidP="004E2D2C">
      <w:pPr>
        <w:pStyle w:val="ae"/>
        <w:ind w:right="-113" w:firstLine="5812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4BF15B46" w14:textId="77777777" w:rsidR="00504A95" w:rsidRPr="00B01915" w:rsidRDefault="00504A95" w:rsidP="004E2D2C">
      <w:pPr>
        <w:pStyle w:val="ae"/>
        <w:ind w:right="-113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Коллегией </w:t>
      </w:r>
    </w:p>
    <w:p w14:paraId="05477183" w14:textId="77777777" w:rsidR="00504A95" w:rsidRPr="00B01915" w:rsidRDefault="00504A95" w:rsidP="004E2D2C">
      <w:pPr>
        <w:pStyle w:val="ae"/>
        <w:ind w:right="-113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Контрольно-счетной палаты </w:t>
      </w:r>
    </w:p>
    <w:p w14:paraId="20DA6357" w14:textId="77777777" w:rsidR="00504A95" w:rsidRPr="00B01915" w:rsidRDefault="00504A95" w:rsidP="004E2D2C">
      <w:pPr>
        <w:pStyle w:val="ae"/>
        <w:ind w:right="-113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Мурманской области</w:t>
      </w:r>
    </w:p>
    <w:p w14:paraId="7521D5A5" w14:textId="54CE063B" w:rsidR="000338D1" w:rsidRPr="009B2E57" w:rsidRDefault="00504A95" w:rsidP="004E2D2C">
      <w:pPr>
        <w:pStyle w:val="ae"/>
        <w:ind w:right="-442" w:firstLine="5812"/>
        <w:jc w:val="left"/>
        <w:rPr>
          <w:b w:val="0"/>
          <w:sz w:val="24"/>
          <w:szCs w:val="24"/>
          <w:lang w:val="ru-RU"/>
        </w:rPr>
      </w:pPr>
      <w:r w:rsidRPr="00B01915">
        <w:rPr>
          <w:b w:val="0"/>
          <w:sz w:val="24"/>
          <w:szCs w:val="24"/>
        </w:rPr>
        <w:t xml:space="preserve">(протокол </w:t>
      </w:r>
      <w:r w:rsidR="004E2D2C" w:rsidRPr="004E2D2C">
        <w:rPr>
          <w:b w:val="0"/>
          <w:sz w:val="24"/>
          <w:szCs w:val="24"/>
        </w:rPr>
        <w:t>№ 30</w:t>
      </w:r>
      <w:r w:rsidR="004E2D2C">
        <w:rPr>
          <w:b w:val="0"/>
          <w:sz w:val="24"/>
          <w:szCs w:val="24"/>
          <w:lang w:val="ru-RU"/>
        </w:rPr>
        <w:t xml:space="preserve"> </w:t>
      </w:r>
      <w:r w:rsidRPr="00B01915">
        <w:rPr>
          <w:b w:val="0"/>
          <w:sz w:val="24"/>
          <w:szCs w:val="24"/>
        </w:rPr>
        <w:t xml:space="preserve">от </w:t>
      </w:r>
      <w:r w:rsidR="001A74D0" w:rsidRPr="00B01915">
        <w:rPr>
          <w:b w:val="0"/>
          <w:sz w:val="24"/>
          <w:szCs w:val="24"/>
          <w:lang w:val="ru-RU"/>
        </w:rPr>
        <w:t>1</w:t>
      </w:r>
      <w:r w:rsidR="004E2D2C">
        <w:rPr>
          <w:b w:val="0"/>
          <w:sz w:val="24"/>
          <w:szCs w:val="24"/>
          <w:lang w:val="ru-RU"/>
        </w:rPr>
        <w:t>7</w:t>
      </w:r>
      <w:r w:rsidRPr="00B01915">
        <w:rPr>
          <w:b w:val="0"/>
          <w:sz w:val="24"/>
          <w:szCs w:val="24"/>
        </w:rPr>
        <w:t xml:space="preserve"> декабря 20</w:t>
      </w:r>
      <w:r w:rsidR="00CA6FF5">
        <w:rPr>
          <w:b w:val="0"/>
          <w:sz w:val="24"/>
          <w:szCs w:val="24"/>
          <w:lang w:val="ru-RU"/>
        </w:rPr>
        <w:t>20</w:t>
      </w:r>
      <w:r w:rsidRPr="00B01915">
        <w:rPr>
          <w:b w:val="0"/>
          <w:sz w:val="24"/>
          <w:szCs w:val="24"/>
        </w:rPr>
        <w:t xml:space="preserve"> г</w:t>
      </w:r>
      <w:r w:rsidR="009B2E57">
        <w:rPr>
          <w:b w:val="0"/>
          <w:sz w:val="24"/>
          <w:szCs w:val="24"/>
          <w:lang w:val="ru-RU"/>
        </w:rPr>
        <w:t>.</w:t>
      </w:r>
    </w:p>
    <w:p w14:paraId="36A0101D" w14:textId="77777777" w:rsidR="009B2E57" w:rsidRPr="00634F4D" w:rsidRDefault="009B2E57" w:rsidP="009B2E57">
      <w:pPr>
        <w:ind w:right="-442" w:firstLine="5812"/>
        <w:jc w:val="both"/>
        <w:rPr>
          <w:bCs/>
          <w:color w:val="000000"/>
          <w:sz w:val="22"/>
          <w:szCs w:val="22"/>
        </w:rPr>
      </w:pPr>
      <w:r w:rsidRPr="00634F4D">
        <w:rPr>
          <w:bCs/>
          <w:color w:val="000000"/>
          <w:sz w:val="22"/>
          <w:szCs w:val="22"/>
        </w:rPr>
        <w:t>с изменениями, внесенными</w:t>
      </w:r>
    </w:p>
    <w:p w14:paraId="359704FF" w14:textId="77777777" w:rsidR="009B2E57" w:rsidRPr="00634F4D" w:rsidRDefault="009B2E57" w:rsidP="009B2E57">
      <w:pPr>
        <w:ind w:right="-442" w:firstLine="5812"/>
        <w:jc w:val="both"/>
        <w:rPr>
          <w:bCs/>
          <w:color w:val="000000"/>
          <w:sz w:val="22"/>
          <w:szCs w:val="22"/>
        </w:rPr>
      </w:pPr>
      <w:r w:rsidRPr="00634F4D">
        <w:rPr>
          <w:bCs/>
          <w:color w:val="000000"/>
          <w:sz w:val="22"/>
          <w:szCs w:val="22"/>
        </w:rPr>
        <w:t>решени</w:t>
      </w:r>
      <w:r>
        <w:rPr>
          <w:bCs/>
          <w:color w:val="000000"/>
          <w:sz w:val="22"/>
          <w:szCs w:val="22"/>
        </w:rPr>
        <w:t>ем</w:t>
      </w:r>
      <w:r w:rsidRPr="00634F4D">
        <w:rPr>
          <w:bCs/>
          <w:color w:val="000000"/>
          <w:sz w:val="22"/>
          <w:szCs w:val="22"/>
        </w:rPr>
        <w:t xml:space="preserve"> Коллегии</w:t>
      </w:r>
    </w:p>
    <w:p w14:paraId="7DA78A04" w14:textId="5730DBB6" w:rsidR="009B2E57" w:rsidRPr="0015597C" w:rsidRDefault="009B2E57" w:rsidP="009B2E57">
      <w:pPr>
        <w:ind w:right="-442" w:firstLine="5812"/>
        <w:rPr>
          <w:b/>
          <w:bCs/>
          <w:sz w:val="22"/>
          <w:szCs w:val="22"/>
        </w:rPr>
      </w:pPr>
      <w:r w:rsidRPr="00634F4D">
        <w:rPr>
          <w:sz w:val="22"/>
          <w:szCs w:val="22"/>
        </w:rPr>
        <w:t xml:space="preserve">от </w:t>
      </w:r>
      <w:r>
        <w:rPr>
          <w:sz w:val="22"/>
          <w:szCs w:val="22"/>
        </w:rPr>
        <w:t>04.03.2021</w:t>
      </w:r>
      <w:r w:rsidRPr="00634F4D">
        <w:rPr>
          <w:sz w:val="22"/>
          <w:szCs w:val="22"/>
        </w:rPr>
        <w:t xml:space="preserve"> (протокол № </w:t>
      </w:r>
      <w:r>
        <w:rPr>
          <w:sz w:val="22"/>
          <w:szCs w:val="22"/>
        </w:rPr>
        <w:t>08</w:t>
      </w:r>
      <w:r w:rsidRPr="00634F4D">
        <w:rPr>
          <w:sz w:val="22"/>
          <w:szCs w:val="22"/>
        </w:rPr>
        <w:t>)</w:t>
      </w:r>
      <w:r w:rsidR="00680784">
        <w:rPr>
          <w:sz w:val="22"/>
          <w:szCs w:val="22"/>
        </w:rPr>
        <w:t>,</w:t>
      </w:r>
    </w:p>
    <w:p w14:paraId="5D3B12B4" w14:textId="5B559102" w:rsidR="00680784" w:rsidRPr="0015597C" w:rsidRDefault="00680784" w:rsidP="00680784">
      <w:pPr>
        <w:ind w:right="-442" w:firstLine="5812"/>
        <w:rPr>
          <w:b/>
          <w:bCs/>
          <w:sz w:val="22"/>
          <w:szCs w:val="22"/>
        </w:rPr>
      </w:pPr>
      <w:r w:rsidRPr="00634F4D">
        <w:rPr>
          <w:sz w:val="22"/>
          <w:szCs w:val="22"/>
        </w:rPr>
        <w:t xml:space="preserve">от </w:t>
      </w:r>
      <w:r>
        <w:rPr>
          <w:sz w:val="22"/>
          <w:szCs w:val="22"/>
        </w:rPr>
        <w:t>30.03.2021</w:t>
      </w:r>
      <w:r w:rsidRPr="00634F4D">
        <w:rPr>
          <w:sz w:val="22"/>
          <w:szCs w:val="22"/>
        </w:rPr>
        <w:t xml:space="preserve"> (протокол № </w:t>
      </w:r>
      <w:r>
        <w:rPr>
          <w:sz w:val="22"/>
          <w:szCs w:val="22"/>
        </w:rPr>
        <w:t>11</w:t>
      </w:r>
      <w:r w:rsidRPr="00634F4D">
        <w:rPr>
          <w:sz w:val="22"/>
          <w:szCs w:val="22"/>
        </w:rPr>
        <w:t>)</w:t>
      </w:r>
      <w:r w:rsidR="00004D93">
        <w:rPr>
          <w:sz w:val="22"/>
          <w:szCs w:val="22"/>
        </w:rPr>
        <w:t>,</w:t>
      </w:r>
    </w:p>
    <w:p w14:paraId="5E075BB1" w14:textId="2621BD18" w:rsidR="00004D93" w:rsidRPr="0015597C" w:rsidRDefault="00004D93" w:rsidP="00004D93">
      <w:pPr>
        <w:ind w:right="-442" w:firstLine="5812"/>
        <w:rPr>
          <w:b/>
          <w:bCs/>
          <w:sz w:val="22"/>
          <w:szCs w:val="22"/>
        </w:rPr>
      </w:pPr>
      <w:r w:rsidRPr="00634F4D">
        <w:rPr>
          <w:sz w:val="22"/>
          <w:szCs w:val="22"/>
        </w:rPr>
        <w:t xml:space="preserve">от </w:t>
      </w:r>
      <w:r>
        <w:rPr>
          <w:sz w:val="22"/>
          <w:szCs w:val="22"/>
        </w:rPr>
        <w:t>31.03.2021</w:t>
      </w:r>
      <w:r w:rsidRPr="00634F4D">
        <w:rPr>
          <w:sz w:val="22"/>
          <w:szCs w:val="22"/>
        </w:rPr>
        <w:t xml:space="preserve"> (протокол № </w:t>
      </w:r>
      <w:r>
        <w:rPr>
          <w:sz w:val="22"/>
          <w:szCs w:val="22"/>
        </w:rPr>
        <w:t>12</w:t>
      </w:r>
      <w:r w:rsidRPr="00634F4D">
        <w:rPr>
          <w:sz w:val="22"/>
          <w:szCs w:val="22"/>
        </w:rPr>
        <w:t>)</w:t>
      </w:r>
      <w:r w:rsidR="00F21632">
        <w:rPr>
          <w:sz w:val="22"/>
          <w:szCs w:val="22"/>
        </w:rPr>
        <w:t>,</w:t>
      </w:r>
    </w:p>
    <w:p w14:paraId="0F836C45" w14:textId="4C9739EB" w:rsidR="00F21632" w:rsidRDefault="00F21632" w:rsidP="00F21632">
      <w:pPr>
        <w:ind w:right="-442" w:firstLine="5812"/>
        <w:rPr>
          <w:sz w:val="22"/>
          <w:szCs w:val="22"/>
        </w:rPr>
      </w:pPr>
      <w:r w:rsidRPr="00634F4D">
        <w:rPr>
          <w:sz w:val="22"/>
          <w:szCs w:val="22"/>
        </w:rPr>
        <w:t xml:space="preserve">от </w:t>
      </w:r>
      <w:r>
        <w:rPr>
          <w:sz w:val="22"/>
          <w:szCs w:val="22"/>
        </w:rPr>
        <w:t>16.04.2021</w:t>
      </w:r>
      <w:r w:rsidRPr="00634F4D">
        <w:rPr>
          <w:sz w:val="22"/>
          <w:szCs w:val="22"/>
        </w:rPr>
        <w:t xml:space="preserve"> (протокол № </w:t>
      </w:r>
      <w:r>
        <w:rPr>
          <w:sz w:val="22"/>
          <w:szCs w:val="22"/>
        </w:rPr>
        <w:t>14</w:t>
      </w:r>
      <w:r w:rsidRPr="00634F4D">
        <w:rPr>
          <w:sz w:val="22"/>
          <w:szCs w:val="22"/>
        </w:rPr>
        <w:t>)</w:t>
      </w:r>
      <w:r w:rsidR="00654423">
        <w:rPr>
          <w:sz w:val="22"/>
          <w:szCs w:val="22"/>
        </w:rPr>
        <w:t>,</w:t>
      </w:r>
    </w:p>
    <w:p w14:paraId="6095B965" w14:textId="39128804" w:rsidR="00654423" w:rsidRPr="0015597C" w:rsidRDefault="00654423" w:rsidP="00F21632">
      <w:pPr>
        <w:ind w:right="-442" w:firstLine="5812"/>
        <w:rPr>
          <w:b/>
          <w:bCs/>
          <w:sz w:val="22"/>
          <w:szCs w:val="22"/>
        </w:rPr>
      </w:pPr>
      <w:r>
        <w:rPr>
          <w:sz w:val="22"/>
          <w:szCs w:val="22"/>
        </w:rPr>
        <w:t>от 30.06.2021 (протокол № 21)</w:t>
      </w:r>
      <w:r w:rsidR="00537590">
        <w:rPr>
          <w:sz w:val="22"/>
          <w:szCs w:val="22"/>
        </w:rPr>
        <w:t>,</w:t>
      </w:r>
    </w:p>
    <w:p w14:paraId="1A618C56" w14:textId="47B525C6" w:rsidR="00537590" w:rsidRPr="0015597C" w:rsidRDefault="00537590" w:rsidP="00537590">
      <w:pPr>
        <w:ind w:right="-442" w:firstLine="5812"/>
        <w:rPr>
          <w:b/>
          <w:bCs/>
          <w:sz w:val="22"/>
          <w:szCs w:val="22"/>
        </w:rPr>
      </w:pPr>
      <w:r>
        <w:rPr>
          <w:sz w:val="22"/>
          <w:szCs w:val="22"/>
        </w:rPr>
        <w:t>от 06.10.2021 (протокол № 28)</w:t>
      </w:r>
      <w:r w:rsidR="00366608">
        <w:rPr>
          <w:sz w:val="22"/>
          <w:szCs w:val="22"/>
        </w:rPr>
        <w:t>,</w:t>
      </w:r>
    </w:p>
    <w:p w14:paraId="7D50E9A6" w14:textId="5548900B" w:rsidR="00366608" w:rsidRPr="0015597C" w:rsidRDefault="00366608" w:rsidP="00366608">
      <w:pPr>
        <w:ind w:right="-442" w:firstLine="5812"/>
        <w:rPr>
          <w:b/>
          <w:bCs/>
          <w:sz w:val="22"/>
          <w:szCs w:val="22"/>
        </w:rPr>
      </w:pPr>
      <w:r>
        <w:rPr>
          <w:sz w:val="22"/>
          <w:szCs w:val="22"/>
        </w:rPr>
        <w:t>от 07.10.2021 (протокол № 29)</w:t>
      </w:r>
      <w:r w:rsidR="00BE6C5D">
        <w:rPr>
          <w:sz w:val="22"/>
          <w:szCs w:val="22"/>
        </w:rPr>
        <w:t>,</w:t>
      </w:r>
    </w:p>
    <w:p w14:paraId="11431350" w14:textId="1872C513" w:rsidR="00BE6C5D" w:rsidRPr="0015597C" w:rsidRDefault="00BE6C5D" w:rsidP="00BE6C5D">
      <w:pPr>
        <w:ind w:right="-442" w:firstLine="5812"/>
        <w:rPr>
          <w:b/>
          <w:bCs/>
          <w:sz w:val="22"/>
          <w:szCs w:val="22"/>
        </w:rPr>
      </w:pPr>
      <w:r>
        <w:rPr>
          <w:sz w:val="22"/>
          <w:szCs w:val="22"/>
        </w:rPr>
        <w:t>от 30.11.2021 (протокол № 34)</w:t>
      </w:r>
      <w:r w:rsidR="000D779C">
        <w:rPr>
          <w:sz w:val="22"/>
          <w:szCs w:val="22"/>
        </w:rPr>
        <w:t>,</w:t>
      </w:r>
    </w:p>
    <w:p w14:paraId="3FDD415F" w14:textId="5FA1F2F5" w:rsidR="00F21632" w:rsidRPr="000D779C" w:rsidRDefault="000D779C" w:rsidP="000D779C">
      <w:pPr>
        <w:ind w:right="-442" w:firstLine="5812"/>
        <w:rPr>
          <w:sz w:val="22"/>
          <w:szCs w:val="22"/>
        </w:rPr>
      </w:pPr>
      <w:r w:rsidRPr="000D779C">
        <w:rPr>
          <w:sz w:val="22"/>
          <w:szCs w:val="22"/>
        </w:rPr>
        <w:t xml:space="preserve">от </w:t>
      </w:r>
      <w:r w:rsidRPr="000D779C">
        <w:rPr>
          <w:sz w:val="22"/>
          <w:szCs w:val="22"/>
        </w:rPr>
        <w:t>17</w:t>
      </w:r>
      <w:r w:rsidRPr="000D779C">
        <w:rPr>
          <w:sz w:val="22"/>
          <w:szCs w:val="22"/>
        </w:rPr>
        <w:t>.1</w:t>
      </w:r>
      <w:r w:rsidRPr="000D779C">
        <w:rPr>
          <w:sz w:val="22"/>
          <w:szCs w:val="22"/>
        </w:rPr>
        <w:t>2</w:t>
      </w:r>
      <w:r w:rsidRPr="000D779C">
        <w:rPr>
          <w:sz w:val="22"/>
          <w:szCs w:val="22"/>
        </w:rPr>
        <w:t>.2021 (протокол № 3</w:t>
      </w:r>
      <w:r w:rsidRPr="000D779C">
        <w:rPr>
          <w:sz w:val="22"/>
          <w:szCs w:val="22"/>
        </w:rPr>
        <w:t>7</w:t>
      </w:r>
      <w:r w:rsidRPr="000D779C">
        <w:rPr>
          <w:sz w:val="22"/>
          <w:szCs w:val="22"/>
        </w:rPr>
        <w:t>)</w:t>
      </w:r>
    </w:p>
    <w:p w14:paraId="369A31E7" w14:textId="77777777" w:rsidR="005E63CF" w:rsidRPr="005E63CF" w:rsidRDefault="005E63CF" w:rsidP="00504A95">
      <w:pPr>
        <w:pStyle w:val="ae"/>
        <w:ind w:right="-442" w:firstLine="6237"/>
        <w:jc w:val="left"/>
        <w:rPr>
          <w:b w:val="0"/>
          <w:sz w:val="24"/>
          <w:szCs w:val="24"/>
          <w:lang w:val="ru-RU"/>
        </w:rPr>
      </w:pPr>
    </w:p>
    <w:p w14:paraId="5479291C" w14:textId="77777777" w:rsidR="007C7DFE" w:rsidRPr="00B01915" w:rsidRDefault="007C7DFE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</w:p>
    <w:p w14:paraId="472AE7DF" w14:textId="77777777" w:rsidR="0015597C" w:rsidRDefault="0015597C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</w:p>
    <w:p w14:paraId="540E218A" w14:textId="77777777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3D298892" w14:textId="77777777" w:rsidR="00BF3B15" w:rsidRPr="00B01915" w:rsidRDefault="00BF3B15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</w:p>
    <w:p w14:paraId="7D690FEB" w14:textId="6FA01C59" w:rsidR="00BF3B15" w:rsidRPr="00B01915" w:rsidRDefault="00BD15E2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</w:t>
      </w:r>
      <w:r w:rsidR="00CA6FF5">
        <w:rPr>
          <w:b/>
          <w:sz w:val="28"/>
          <w:szCs w:val="28"/>
        </w:rPr>
        <w:t>1</w:t>
      </w:r>
      <w:r w:rsidR="00BF3B15"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796"/>
        <w:gridCol w:w="1560"/>
      </w:tblGrid>
      <w:tr w:rsidR="004901C1" w:rsidRPr="00B01915" w14:paraId="7978AC40" w14:textId="77777777" w:rsidTr="00DE41D5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4901C1" w:rsidRPr="00B01915" w:rsidRDefault="004901C1" w:rsidP="0031690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915">
              <w:rPr>
                <w:sz w:val="22"/>
                <w:szCs w:val="22"/>
              </w:rPr>
              <w:t xml:space="preserve">№ </w:t>
            </w:r>
            <w:r w:rsidRPr="00B01915">
              <w:rPr>
                <w:sz w:val="16"/>
                <w:szCs w:val="16"/>
              </w:rPr>
              <w:t>п/п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7777777" w:rsidR="004901C1" w:rsidRPr="00B01915" w:rsidRDefault="004901C1" w:rsidP="0031690E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B01915">
              <w:rPr>
                <w:b/>
                <w:sz w:val="26"/>
                <w:szCs w:val="26"/>
              </w:rPr>
              <w:t xml:space="preserve">Наименование мероприятий внешнего государственного финансового контроля в разрезе форм по направлениям деятельности 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77777777" w:rsidR="004901C1" w:rsidRPr="003C0211" w:rsidRDefault="004901C1" w:rsidP="00B65CE6">
            <w:pPr>
              <w:jc w:val="center"/>
              <w:rPr>
                <w:sz w:val="22"/>
                <w:szCs w:val="22"/>
              </w:rPr>
            </w:pPr>
            <w:r w:rsidRPr="003C0211">
              <w:rPr>
                <w:sz w:val="22"/>
                <w:szCs w:val="22"/>
              </w:rPr>
              <w:t>Срок исполнения</w:t>
            </w:r>
          </w:p>
        </w:tc>
      </w:tr>
      <w:tr w:rsidR="004901C1" w:rsidRPr="00B01915" w14:paraId="17024044" w14:textId="77777777" w:rsidTr="00DE41D5">
        <w:trPr>
          <w:trHeight w:val="431"/>
        </w:trPr>
        <w:tc>
          <w:tcPr>
            <w:tcW w:w="10173" w:type="dxa"/>
            <w:gridSpan w:val="3"/>
            <w:vAlign w:val="center"/>
          </w:tcPr>
          <w:p w14:paraId="25751062" w14:textId="77777777" w:rsidR="004901C1" w:rsidRPr="00B01915" w:rsidRDefault="00E25FA1" w:rsidP="00B92F3C">
            <w:pPr>
              <w:widowControl w:val="0"/>
              <w:ind w:left="1080"/>
              <w:jc w:val="center"/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545751" w:rsidRPr="00B01915">
              <w:rPr>
                <w:b/>
                <w:sz w:val="28"/>
                <w:szCs w:val="28"/>
              </w:rPr>
              <w:t xml:space="preserve">. </w:t>
            </w:r>
            <w:r w:rsidR="004901C1" w:rsidRPr="00B01915">
              <w:rPr>
                <w:b/>
                <w:sz w:val="28"/>
                <w:szCs w:val="28"/>
              </w:rPr>
              <w:t>Экспертно-аналитические мероприятия</w:t>
            </w:r>
          </w:p>
        </w:tc>
      </w:tr>
      <w:tr w:rsidR="00407F0C" w:rsidRPr="00B01915" w14:paraId="56993855" w14:textId="77777777" w:rsidTr="00DE41D5">
        <w:trPr>
          <w:trHeight w:val="397"/>
        </w:trPr>
        <w:tc>
          <w:tcPr>
            <w:tcW w:w="10173" w:type="dxa"/>
            <w:gridSpan w:val="3"/>
            <w:vAlign w:val="center"/>
          </w:tcPr>
          <w:p w14:paraId="4C68412D" w14:textId="77777777" w:rsidR="00407F0C" w:rsidRPr="00B01915" w:rsidRDefault="000F03F8" w:rsidP="00DD40B7">
            <w:pPr>
              <w:widowControl w:val="0"/>
              <w:ind w:left="1080"/>
              <w:jc w:val="center"/>
              <w:rPr>
                <w:b/>
                <w:i/>
              </w:rPr>
            </w:pPr>
            <w:r w:rsidRPr="00B01915">
              <w:rPr>
                <w:b/>
                <w:i/>
              </w:rPr>
              <w:t xml:space="preserve"> </w:t>
            </w:r>
            <w:r w:rsidR="00DD40B7" w:rsidRPr="00B01915">
              <w:rPr>
                <w:b/>
                <w:i/>
              </w:rPr>
              <w:t xml:space="preserve">Экспертно-аналитические мероприятия </w:t>
            </w:r>
            <w:r w:rsidRPr="00B01915">
              <w:rPr>
                <w:b/>
                <w:i/>
              </w:rPr>
              <w:t>Контрольно-счетн</w:t>
            </w:r>
            <w:r w:rsidR="00DD40B7" w:rsidRPr="00B01915">
              <w:rPr>
                <w:b/>
                <w:i/>
              </w:rPr>
              <w:t>ой</w:t>
            </w:r>
            <w:r w:rsidRPr="00B01915">
              <w:rPr>
                <w:b/>
                <w:i/>
              </w:rPr>
              <w:t xml:space="preserve"> палат</w:t>
            </w:r>
            <w:r w:rsidR="00DD40B7" w:rsidRPr="00B01915">
              <w:rPr>
                <w:b/>
                <w:i/>
              </w:rPr>
              <w:t>ы</w:t>
            </w:r>
            <w:r w:rsidRPr="00B01915">
              <w:rPr>
                <w:b/>
                <w:i/>
              </w:rPr>
              <w:t xml:space="preserve"> Мурманской области</w:t>
            </w:r>
          </w:p>
        </w:tc>
      </w:tr>
      <w:tr w:rsidR="00E25FA1" w:rsidRPr="00B01915" w14:paraId="43A86C83" w14:textId="77777777" w:rsidTr="00DE41D5">
        <w:tc>
          <w:tcPr>
            <w:tcW w:w="817" w:type="dxa"/>
            <w:shd w:val="clear" w:color="auto" w:fill="FFFFFF"/>
            <w:vAlign w:val="center"/>
          </w:tcPr>
          <w:p w14:paraId="4F12FEAD" w14:textId="77777777" w:rsidR="00E25FA1" w:rsidRPr="00B01915" w:rsidRDefault="00E25FA1" w:rsidP="001A108B">
            <w:pPr>
              <w:widowControl w:val="0"/>
              <w:ind w:right="24" w:hanging="53"/>
              <w:jc w:val="center"/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26C11EF9" w14:textId="17CA8B1C" w:rsidR="00E25FA1" w:rsidRPr="00B01915" w:rsidRDefault="00E25FA1" w:rsidP="00CA6FF5">
            <w:pPr>
              <w:widowControl w:val="0"/>
              <w:ind w:right="24" w:hanging="53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</w:t>
            </w:r>
            <w:r w:rsidR="00CA6FF5">
              <w:t>20</w:t>
            </w:r>
            <w:r w:rsidRPr="00E25FA1">
              <w:t xml:space="preserve"> год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9CDEE0D" w14:textId="77777777" w:rsidR="00E25FA1" w:rsidRPr="00B01915" w:rsidRDefault="00E25FA1" w:rsidP="001002DD">
            <w:pPr>
              <w:widowControl w:val="0"/>
              <w:jc w:val="center"/>
            </w:pPr>
            <w:r w:rsidRPr="00B01915">
              <w:t>I квартал</w:t>
            </w:r>
          </w:p>
          <w:p w14:paraId="4C326062" w14:textId="77777777" w:rsidR="00E25FA1" w:rsidRPr="00B01915" w:rsidRDefault="00E25FA1" w:rsidP="003C0211">
            <w:pPr>
              <w:widowControl w:val="0"/>
            </w:pPr>
            <w:r w:rsidRPr="00B01915">
              <w:t>(до 1 марта)</w:t>
            </w:r>
          </w:p>
        </w:tc>
      </w:tr>
      <w:tr w:rsidR="00E25FA1" w:rsidRPr="00B01915" w14:paraId="2DA15915" w14:textId="77777777" w:rsidTr="00DE41D5">
        <w:tc>
          <w:tcPr>
            <w:tcW w:w="817" w:type="dxa"/>
            <w:shd w:val="clear" w:color="auto" w:fill="FFFFFF"/>
            <w:vAlign w:val="center"/>
          </w:tcPr>
          <w:p w14:paraId="2F57C06C" w14:textId="77777777" w:rsidR="00E25FA1" w:rsidRPr="00E25FA1" w:rsidRDefault="00E25FA1" w:rsidP="001A108B">
            <w:pPr>
              <w:jc w:val="center"/>
              <w:rPr>
                <w:lang w:val="en-US"/>
              </w:rPr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</w:t>
            </w:r>
            <w:r>
              <w:rPr>
                <w:lang w:val="en-US"/>
              </w:rPr>
              <w:t>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547DB91D" w14:textId="61A75B0A" w:rsidR="00E25FA1" w:rsidRPr="00B01915" w:rsidRDefault="00E25FA1" w:rsidP="00CA6FF5">
            <w:pPr>
              <w:jc w:val="both"/>
            </w:pPr>
            <w:r w:rsidRPr="00E25FA1">
              <w:t>Внешняя проверка годового отчета об исполнении областного бюджета за 20</w:t>
            </w:r>
            <w:r w:rsidR="00CA6FF5">
              <w:t>20</w:t>
            </w:r>
            <w:r w:rsidRPr="00E25FA1">
              <w:t xml:space="preserve">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6336B1E" w14:textId="77777777" w:rsidR="00E25FA1" w:rsidRPr="00B01915" w:rsidRDefault="00E25FA1" w:rsidP="00CA603A">
            <w:pPr>
              <w:jc w:val="center"/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</w:tr>
      <w:tr w:rsidR="00E25FA1" w:rsidRPr="00B01915" w14:paraId="364D6486" w14:textId="77777777" w:rsidTr="00DE41D5">
        <w:tc>
          <w:tcPr>
            <w:tcW w:w="817" w:type="dxa"/>
            <w:vMerge w:val="restart"/>
            <w:shd w:val="clear" w:color="auto" w:fill="FFFFFF"/>
            <w:vAlign w:val="center"/>
          </w:tcPr>
          <w:p w14:paraId="21E345C9" w14:textId="77777777" w:rsidR="00E25FA1" w:rsidRPr="00B01915" w:rsidRDefault="00E25FA1" w:rsidP="001A108B">
            <w:pPr>
              <w:autoSpaceDE w:val="0"/>
              <w:autoSpaceDN w:val="0"/>
              <w:adjustRightInd w:val="0"/>
              <w:jc w:val="center"/>
              <w:outlineLvl w:val="0"/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9356" w:type="dxa"/>
            <w:gridSpan w:val="2"/>
            <w:shd w:val="clear" w:color="auto" w:fill="FFFFFF"/>
            <w:vAlign w:val="center"/>
          </w:tcPr>
          <w:p w14:paraId="26F8EA9E" w14:textId="77777777" w:rsidR="00E25FA1" w:rsidRPr="00B01915" w:rsidRDefault="00E25FA1" w:rsidP="00E25FA1">
            <w:pPr>
              <w:jc w:val="both"/>
            </w:pPr>
            <w:r w:rsidRPr="00E25FA1">
              <w:t>Подготовка информации о ходе исполнения областного бюджета, бюджета Территориального фонда обязательного медицинского страхования Мурманской области, о результатах проведенных контрольных и экспертно-аналитических мероприятий:</w:t>
            </w:r>
          </w:p>
        </w:tc>
      </w:tr>
      <w:tr w:rsidR="00E25FA1" w:rsidRPr="00B01915" w14:paraId="761CA9B0" w14:textId="77777777" w:rsidTr="00DE41D5">
        <w:tc>
          <w:tcPr>
            <w:tcW w:w="817" w:type="dxa"/>
            <w:vMerge/>
            <w:shd w:val="clear" w:color="auto" w:fill="FFFFFF"/>
            <w:vAlign w:val="center"/>
          </w:tcPr>
          <w:p w14:paraId="52163A33" w14:textId="77777777" w:rsidR="00E25FA1" w:rsidRPr="00B01915" w:rsidRDefault="00E25FA1" w:rsidP="001A108B">
            <w:pPr>
              <w:jc w:val="center"/>
            </w:pPr>
          </w:p>
        </w:tc>
        <w:tc>
          <w:tcPr>
            <w:tcW w:w="7796" w:type="dxa"/>
            <w:shd w:val="clear" w:color="auto" w:fill="FFFFFF"/>
            <w:vAlign w:val="center"/>
          </w:tcPr>
          <w:p w14:paraId="39C3A858" w14:textId="31FDE629" w:rsidR="00E25FA1" w:rsidRPr="00B01915" w:rsidRDefault="00E25FA1" w:rsidP="00CA6FF5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I квартал 202</w:t>
            </w:r>
            <w:r w:rsidR="00CA6FF5">
              <w:t>1</w:t>
            </w:r>
            <w:r w:rsidRPr="00B01915">
              <w:t xml:space="preserve"> года;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21E0E70" w14:textId="77777777" w:rsidR="00E25FA1" w:rsidRPr="00B01915" w:rsidRDefault="00E25FA1" w:rsidP="00407F0C">
            <w:pPr>
              <w:jc w:val="center"/>
            </w:pPr>
            <w:r w:rsidRPr="00B01915">
              <w:t>II квартал</w:t>
            </w:r>
          </w:p>
        </w:tc>
      </w:tr>
      <w:tr w:rsidR="00E25FA1" w:rsidRPr="00B01915" w14:paraId="77FEB2D9" w14:textId="77777777" w:rsidTr="00DE41D5">
        <w:tc>
          <w:tcPr>
            <w:tcW w:w="817" w:type="dxa"/>
            <w:vMerge/>
            <w:shd w:val="clear" w:color="auto" w:fill="FFFFFF"/>
            <w:vAlign w:val="center"/>
          </w:tcPr>
          <w:p w14:paraId="44A6BE52" w14:textId="77777777" w:rsidR="00E25FA1" w:rsidRPr="00B01915" w:rsidRDefault="00E25FA1" w:rsidP="001A108B">
            <w:pPr>
              <w:jc w:val="center"/>
            </w:pPr>
          </w:p>
        </w:tc>
        <w:tc>
          <w:tcPr>
            <w:tcW w:w="7796" w:type="dxa"/>
            <w:shd w:val="clear" w:color="auto" w:fill="FFFFFF"/>
            <w:vAlign w:val="center"/>
          </w:tcPr>
          <w:p w14:paraId="4BE03385" w14:textId="10D0CFA0" w:rsidR="00E25FA1" w:rsidRPr="00B01915" w:rsidRDefault="00E25FA1" w:rsidP="00CA6FF5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I полугодие 202</w:t>
            </w:r>
            <w:r w:rsidR="00CA6FF5">
              <w:t>1</w:t>
            </w:r>
            <w:r w:rsidRPr="00B01915">
              <w:t xml:space="preserve"> года;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3254616" w14:textId="77777777" w:rsidR="00E25FA1" w:rsidRPr="00B01915" w:rsidRDefault="00E25FA1" w:rsidP="00407F0C">
            <w:pPr>
              <w:jc w:val="center"/>
            </w:pPr>
            <w:r w:rsidRPr="00B01915">
              <w:t>III квартал</w:t>
            </w:r>
          </w:p>
        </w:tc>
      </w:tr>
      <w:tr w:rsidR="00E25FA1" w:rsidRPr="00B01915" w14:paraId="0B74C2EB" w14:textId="77777777" w:rsidTr="00DE41D5">
        <w:tc>
          <w:tcPr>
            <w:tcW w:w="817" w:type="dxa"/>
            <w:vMerge/>
            <w:shd w:val="clear" w:color="auto" w:fill="FFFFFF"/>
            <w:vAlign w:val="center"/>
          </w:tcPr>
          <w:p w14:paraId="01202E97" w14:textId="77777777" w:rsidR="00E25FA1" w:rsidRPr="00B01915" w:rsidRDefault="00E25FA1" w:rsidP="001A108B">
            <w:pPr>
              <w:jc w:val="center"/>
            </w:pPr>
          </w:p>
        </w:tc>
        <w:tc>
          <w:tcPr>
            <w:tcW w:w="7796" w:type="dxa"/>
            <w:shd w:val="clear" w:color="auto" w:fill="FFFFFF"/>
            <w:vAlign w:val="center"/>
          </w:tcPr>
          <w:p w14:paraId="4AA7FECB" w14:textId="3934AB3C" w:rsidR="00E25FA1" w:rsidRPr="00B01915" w:rsidRDefault="00E25FA1" w:rsidP="00CA6FF5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9 месяцев 202</w:t>
            </w:r>
            <w:r w:rsidR="00CA6FF5">
              <w:t>1</w:t>
            </w:r>
            <w:r w:rsidRPr="00B01915">
              <w:t xml:space="preserve"> года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9E68478" w14:textId="77777777" w:rsidR="00E25FA1" w:rsidRPr="00B01915" w:rsidRDefault="00E25FA1" w:rsidP="00407F0C">
            <w:pPr>
              <w:widowControl w:val="0"/>
              <w:jc w:val="center"/>
            </w:pPr>
            <w:r w:rsidRPr="00B01915">
              <w:t>IV квартал</w:t>
            </w:r>
          </w:p>
        </w:tc>
      </w:tr>
      <w:tr w:rsidR="001A108B" w:rsidRPr="00B01915" w14:paraId="046F3A38" w14:textId="77777777" w:rsidTr="00DE41D5">
        <w:tc>
          <w:tcPr>
            <w:tcW w:w="817" w:type="dxa"/>
            <w:shd w:val="clear" w:color="auto" w:fill="FFFFFF"/>
            <w:vAlign w:val="center"/>
          </w:tcPr>
          <w:p w14:paraId="19666440" w14:textId="77777777" w:rsidR="001A108B" w:rsidRDefault="001A108B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0820AB8B" w14:textId="65FCEC5A" w:rsidR="001A108B" w:rsidRPr="00B01915" w:rsidRDefault="001A108B" w:rsidP="00CA6FF5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</w:t>
            </w:r>
            <w:r w:rsidR="00CA6FF5">
              <w:t>2</w:t>
            </w:r>
            <w:r w:rsidRPr="00E25FA1">
              <w:t xml:space="preserve"> год и на плановый период 202</w:t>
            </w:r>
            <w:r w:rsidR="00CA6FF5">
              <w:t>3</w:t>
            </w:r>
            <w:r w:rsidRPr="00E25FA1">
              <w:t xml:space="preserve"> и 202</w:t>
            </w:r>
            <w:r w:rsidR="00CA6FF5">
              <w:t>4</w:t>
            </w:r>
            <w:r w:rsidRPr="00E25FA1">
              <w:t xml:space="preserve"> годов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861A120" w14:textId="77777777" w:rsidR="001A108B" w:rsidRPr="00B01915" w:rsidRDefault="001A108B" w:rsidP="00407F0C">
            <w:pPr>
              <w:widowControl w:val="0"/>
              <w:jc w:val="center"/>
              <w:rPr>
                <w:sz w:val="18"/>
                <w:szCs w:val="18"/>
              </w:rPr>
            </w:pPr>
            <w:r w:rsidRPr="00B01915">
              <w:t>IV квартал</w:t>
            </w:r>
          </w:p>
        </w:tc>
      </w:tr>
      <w:tr w:rsidR="00C10D7A" w:rsidRPr="00B01915" w14:paraId="7D90ED23" w14:textId="77777777" w:rsidTr="00DE41D5">
        <w:tc>
          <w:tcPr>
            <w:tcW w:w="817" w:type="dxa"/>
            <w:shd w:val="clear" w:color="auto" w:fill="FFFFFF"/>
            <w:vAlign w:val="center"/>
          </w:tcPr>
          <w:p w14:paraId="3AD59070" w14:textId="48B7122D" w:rsidR="00C10D7A" w:rsidRPr="007E2448" w:rsidRDefault="00C10D7A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5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055E6CB7" w14:textId="77777777" w:rsidR="00C10D7A" w:rsidRDefault="00C10D7A" w:rsidP="00CA6FF5">
            <w:pPr>
              <w:widowControl w:val="0"/>
              <w:jc w:val="both"/>
            </w:pPr>
            <w:r w:rsidRPr="00F35489">
              <w:t>Обобщение и систематизация информации об аудите в сфере закупок товаров, работ, услуг для обеспечения нужд Мурманской области за 2021 год с размещением информации в единой информационной системе</w:t>
            </w:r>
          </w:p>
          <w:p w14:paraId="2E12FDFE" w14:textId="78D46C80" w:rsidR="000D779C" w:rsidRPr="00E25FA1" w:rsidRDefault="000D779C" w:rsidP="00CA6FF5">
            <w:pPr>
              <w:widowControl w:val="0"/>
              <w:jc w:val="both"/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17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12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</w:rPr>
              <w:t>37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9A6C2EE" w14:textId="48A486E5" w:rsidR="00C10D7A" w:rsidRPr="00B01915" w:rsidRDefault="00C10D7A" w:rsidP="000D779C">
            <w:pPr>
              <w:widowControl w:val="0"/>
              <w:ind w:left="-110" w:right="-110" w:firstLine="110"/>
              <w:jc w:val="center"/>
            </w:pPr>
            <w:r>
              <w:rPr>
                <w:lang w:val="en-US"/>
              </w:rPr>
              <w:t>IV</w:t>
            </w:r>
            <w:r w:rsidRPr="008A2AA0">
              <w:t xml:space="preserve"> квартал</w:t>
            </w:r>
            <w:r w:rsidR="000D779C">
              <w:t xml:space="preserve">,переходящее на </w:t>
            </w:r>
            <w:r w:rsidR="000D779C" w:rsidRPr="00CD54DA">
              <w:rPr>
                <w:lang w:val="en-US"/>
              </w:rPr>
              <w:t>I</w:t>
            </w:r>
            <w:r w:rsidR="000D779C" w:rsidRPr="000D779C">
              <w:t xml:space="preserve"> </w:t>
            </w:r>
            <w:r w:rsidR="000D779C" w:rsidRPr="00CD54DA">
              <w:t>квартал</w:t>
            </w:r>
            <w:r w:rsidR="000D779C">
              <w:t xml:space="preserve"> 2022 г.</w:t>
            </w:r>
          </w:p>
        </w:tc>
      </w:tr>
      <w:tr w:rsidR="001A108B" w:rsidRPr="00B01915" w14:paraId="5D7802E5" w14:textId="77777777" w:rsidTr="00DE41D5">
        <w:tc>
          <w:tcPr>
            <w:tcW w:w="817" w:type="dxa"/>
            <w:shd w:val="clear" w:color="auto" w:fill="FFFFFF"/>
            <w:vAlign w:val="center"/>
          </w:tcPr>
          <w:p w14:paraId="3A1937E8" w14:textId="0550F991" w:rsidR="001A108B" w:rsidRDefault="001A108B" w:rsidP="00C10D7A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 w:rsidR="00C10D7A">
              <w:rPr>
                <w:lang w:val="en-US"/>
              </w:rPr>
              <w:t>6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48296A5" w14:textId="77777777" w:rsidR="001A108B" w:rsidRPr="00B01915" w:rsidRDefault="001A108B" w:rsidP="00110CBF">
            <w:pPr>
              <w:widowControl w:val="0"/>
              <w:jc w:val="both"/>
            </w:pPr>
            <w:r w:rsidRPr="00E25FA1">
              <w:t xml:space="preserve">Экспертиза проектов законов о внесении изменений в закон Мурманской области об областном бюджете на текущий финансовый год и плановый </w:t>
            </w:r>
            <w:r w:rsidRPr="00E25FA1">
              <w:lastRenderedPageBreak/>
              <w:t>период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DA3033" w14:textId="77777777" w:rsidR="001A108B" w:rsidRPr="00B01915" w:rsidRDefault="001A108B" w:rsidP="00220096">
            <w:pPr>
              <w:widowControl w:val="0"/>
              <w:jc w:val="center"/>
            </w:pPr>
            <w:r w:rsidRPr="00B01915">
              <w:lastRenderedPageBreak/>
              <w:t>по мере поступления</w:t>
            </w:r>
          </w:p>
        </w:tc>
      </w:tr>
      <w:tr w:rsidR="001A108B" w:rsidRPr="00B01915" w14:paraId="130C3EB3" w14:textId="77777777" w:rsidTr="00DE41D5">
        <w:tc>
          <w:tcPr>
            <w:tcW w:w="817" w:type="dxa"/>
            <w:shd w:val="clear" w:color="auto" w:fill="FFFFFF"/>
            <w:vAlign w:val="center"/>
          </w:tcPr>
          <w:p w14:paraId="6013FA62" w14:textId="4C2379EE" w:rsidR="001A108B" w:rsidRDefault="001A108B" w:rsidP="00C10D7A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 w:rsidR="00C10D7A">
              <w:rPr>
                <w:lang w:val="en-US"/>
              </w:rPr>
              <w:t>7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97970B8" w14:textId="77777777" w:rsidR="001A108B" w:rsidRPr="00B01915" w:rsidRDefault="001A108B" w:rsidP="00110CBF">
            <w:pPr>
              <w:widowControl w:val="0"/>
              <w:ind w:right="24"/>
              <w:jc w:val="both"/>
            </w:pPr>
            <w:r w:rsidRPr="00E25FA1">
              <w:t>Финансово-экономическая экспертиза проектов законов Мурманской области и нормативных правовых актов органов государственной власти Мурманской области (включая обоснованность финансово-экономических обоснований) в части, касающейся расходных обязательств Мурманской области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2E62AFF" w14:textId="77777777" w:rsidR="001A108B" w:rsidRPr="00B01915" w:rsidRDefault="001A108B" w:rsidP="001002DD">
            <w:pPr>
              <w:widowControl w:val="0"/>
              <w:jc w:val="center"/>
            </w:pPr>
            <w:r w:rsidRPr="00B01915">
              <w:t>по мере поступления</w:t>
            </w:r>
          </w:p>
        </w:tc>
      </w:tr>
      <w:tr w:rsidR="00DD40B7" w:rsidRPr="00B01915" w14:paraId="2F060D62" w14:textId="77777777" w:rsidTr="00DE41D5">
        <w:trPr>
          <w:trHeight w:val="850"/>
        </w:trPr>
        <w:tc>
          <w:tcPr>
            <w:tcW w:w="10173" w:type="dxa"/>
            <w:gridSpan w:val="3"/>
            <w:shd w:val="clear" w:color="auto" w:fill="FFFFFF"/>
            <w:vAlign w:val="center"/>
          </w:tcPr>
          <w:p w14:paraId="6BCCE8A6" w14:textId="77777777" w:rsidR="00DD40B7" w:rsidRPr="00B01915" w:rsidRDefault="00DD40B7" w:rsidP="001A74D0">
            <w:pPr>
              <w:widowControl w:val="0"/>
              <w:jc w:val="center"/>
            </w:pPr>
            <w:r w:rsidRPr="00B01915">
              <w:rPr>
                <w:b/>
                <w:i/>
              </w:rPr>
              <w:t>Экспертно-аналитические мероприятия Контрольно-счетной палаты Мурманской области по направлениям деятельности</w:t>
            </w:r>
          </w:p>
        </w:tc>
      </w:tr>
      <w:tr w:rsidR="001F7D1B" w:rsidRPr="00B01915" w14:paraId="21017866" w14:textId="77777777" w:rsidTr="00DE41D5">
        <w:trPr>
          <w:trHeight w:val="712"/>
        </w:trPr>
        <w:tc>
          <w:tcPr>
            <w:tcW w:w="10173" w:type="dxa"/>
            <w:gridSpan w:val="3"/>
            <w:shd w:val="clear" w:color="auto" w:fill="EAEAEA"/>
            <w:vAlign w:val="center"/>
          </w:tcPr>
          <w:p w14:paraId="163C43CB" w14:textId="1AA27714" w:rsidR="001F7D1B" w:rsidRPr="00B01915" w:rsidRDefault="00545751" w:rsidP="00EC2A54">
            <w:pPr>
              <w:jc w:val="center"/>
              <w:rPr>
                <w:b/>
                <w:i/>
                <w:sz w:val="16"/>
                <w:szCs w:val="16"/>
              </w:rPr>
            </w:pPr>
            <w:r w:rsidRPr="00B01915">
              <w:rPr>
                <w:b/>
                <w:i/>
              </w:rPr>
              <w:t>1.</w:t>
            </w:r>
            <w:r w:rsidR="001F7D1B" w:rsidRPr="00B01915">
              <w:rPr>
                <w:b/>
                <w:i/>
              </w:rPr>
              <w:t xml:space="preserve"> Контроль за формированием доходной части областного бюджета, состоянием государственного долга и управлением государственной собственностью Мурманской области</w:t>
            </w:r>
          </w:p>
        </w:tc>
      </w:tr>
      <w:tr w:rsidR="00503E89" w:rsidRPr="00B01915" w14:paraId="24EF27F0" w14:textId="77777777" w:rsidTr="00DE41D5">
        <w:tc>
          <w:tcPr>
            <w:tcW w:w="817" w:type="dxa"/>
            <w:vAlign w:val="center"/>
          </w:tcPr>
          <w:p w14:paraId="507496A1" w14:textId="77777777" w:rsidR="00503E89" w:rsidRPr="00B01915" w:rsidRDefault="00503E89" w:rsidP="00533B95">
            <w:pPr>
              <w:jc w:val="center"/>
            </w:pPr>
            <w:r w:rsidRPr="00B01915">
              <w:t>1.1.1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23C37376" w14:textId="0210DB77" w:rsidR="00503E89" w:rsidRPr="00C10D7A" w:rsidRDefault="0066732D" w:rsidP="0066732D">
            <w:pPr>
              <w:widowControl w:val="0"/>
              <w:jc w:val="both"/>
            </w:pPr>
            <w:r>
              <w:rPr>
                <w:bCs/>
              </w:rPr>
              <w:t>Внешняя п</w:t>
            </w:r>
            <w:r w:rsidR="00503E89">
              <w:rPr>
                <w:bCs/>
              </w:rPr>
              <w:t>роверка годового отчета об исполнении бюджета муниципального образования Ловозерский район за 2020 год</w:t>
            </w:r>
            <w:r w:rsidR="00C10D7A" w:rsidRPr="00C10D7A">
              <w:rPr>
                <w:bCs/>
              </w:rPr>
              <w:t>**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C312899" w14:textId="5D5D3529" w:rsidR="00503E89" w:rsidRPr="00B01915" w:rsidRDefault="00503E89" w:rsidP="00D94DDD">
            <w:pPr>
              <w:jc w:val="center"/>
            </w:pPr>
            <w:r w:rsidRPr="00C852F1">
              <w:t>I</w:t>
            </w:r>
            <w:r>
              <w:t xml:space="preserve"> -</w:t>
            </w:r>
            <w:r w:rsidRPr="00C852F1">
              <w:t xml:space="preserve"> </w:t>
            </w:r>
            <w:r w:rsidRPr="00FB1CB8">
              <w:t>II квартал</w:t>
            </w:r>
            <w:r>
              <w:t>ы</w:t>
            </w:r>
          </w:p>
        </w:tc>
      </w:tr>
      <w:tr w:rsidR="00503E89" w:rsidRPr="00B01915" w14:paraId="70E5BAA3" w14:textId="77777777" w:rsidTr="00DE41D5">
        <w:tc>
          <w:tcPr>
            <w:tcW w:w="817" w:type="dxa"/>
            <w:vAlign w:val="center"/>
          </w:tcPr>
          <w:p w14:paraId="5725F4B2" w14:textId="18C2A836" w:rsidR="00503E89" w:rsidRPr="00B01915" w:rsidRDefault="00503E89" w:rsidP="00533B95">
            <w:pPr>
              <w:jc w:val="center"/>
            </w:pPr>
            <w:r w:rsidRPr="00B01915">
              <w:t>1.1.2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62922A2" w14:textId="73D5E6DD" w:rsidR="00503E89" w:rsidRPr="00C10D7A" w:rsidRDefault="0066732D" w:rsidP="0066732D">
            <w:pPr>
              <w:widowControl w:val="0"/>
              <w:jc w:val="both"/>
            </w:pPr>
            <w:r>
              <w:rPr>
                <w:bCs/>
              </w:rPr>
              <w:t>Внешняя п</w:t>
            </w:r>
            <w:r w:rsidR="00503E89">
              <w:rPr>
                <w:bCs/>
              </w:rPr>
              <w:t>роверка годового отчета об исполнении бюджета муниципального образования сельское поселение Ловозеро Ловозерского района за 2020 год</w:t>
            </w:r>
            <w:r w:rsidR="00C10D7A" w:rsidRPr="00C10D7A">
              <w:rPr>
                <w:bCs/>
              </w:rPr>
              <w:t>**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322961D" w14:textId="0576DEC7" w:rsidR="00503E89" w:rsidRPr="00B01915" w:rsidRDefault="00503E89" w:rsidP="00D94DDD">
            <w:pPr>
              <w:jc w:val="center"/>
            </w:pPr>
            <w:r w:rsidRPr="00C852F1">
              <w:t>I</w:t>
            </w:r>
            <w:r>
              <w:t xml:space="preserve"> -</w:t>
            </w:r>
            <w:r w:rsidRPr="00C852F1">
              <w:t xml:space="preserve"> </w:t>
            </w:r>
            <w:r w:rsidRPr="00FB1CB8">
              <w:t>II квартал</w:t>
            </w:r>
            <w:r>
              <w:t>ы</w:t>
            </w:r>
          </w:p>
        </w:tc>
      </w:tr>
      <w:tr w:rsidR="00503E89" w:rsidRPr="00B01915" w14:paraId="2CCBF97F" w14:textId="77777777" w:rsidTr="00DE41D5">
        <w:tc>
          <w:tcPr>
            <w:tcW w:w="817" w:type="dxa"/>
            <w:vAlign w:val="center"/>
          </w:tcPr>
          <w:p w14:paraId="326BEE98" w14:textId="0290770B" w:rsidR="00503E89" w:rsidRPr="00B01915" w:rsidRDefault="00503E89" w:rsidP="00533B95">
            <w:pPr>
              <w:jc w:val="center"/>
            </w:pPr>
            <w:r w:rsidRPr="00B01915">
              <w:t>1.1.3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1AD151B" w14:textId="770AFC71" w:rsidR="00503E89" w:rsidRPr="00B01915" w:rsidRDefault="00503E89" w:rsidP="001F670E">
            <w:pPr>
              <w:widowControl w:val="0"/>
              <w:jc w:val="both"/>
            </w:pPr>
            <w:r>
              <w:rPr>
                <w:bCs/>
              </w:rPr>
              <w:t>Проверка годового отчета об исполнении бюджета муниципального образования сельское поселение Зареченск Кандалакшского района за 2020 год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80FAF7C" w14:textId="7B8380CB" w:rsidR="00503E89" w:rsidRPr="00B01915" w:rsidRDefault="00503E89" w:rsidP="00D94DDD">
            <w:pPr>
              <w:jc w:val="center"/>
            </w:pPr>
            <w:r w:rsidRPr="00C852F1">
              <w:t>I</w:t>
            </w:r>
            <w:r>
              <w:t xml:space="preserve"> -</w:t>
            </w:r>
            <w:r w:rsidRPr="00C852F1">
              <w:t xml:space="preserve"> </w:t>
            </w:r>
            <w:r w:rsidRPr="00FB1CB8">
              <w:t>II квартал</w:t>
            </w:r>
            <w:r>
              <w:t>ы</w:t>
            </w:r>
          </w:p>
        </w:tc>
      </w:tr>
      <w:tr w:rsidR="00503E89" w:rsidRPr="00B01915" w14:paraId="189C978C" w14:textId="77777777" w:rsidTr="00DE41D5">
        <w:tc>
          <w:tcPr>
            <w:tcW w:w="817" w:type="dxa"/>
            <w:vAlign w:val="center"/>
          </w:tcPr>
          <w:p w14:paraId="4E9F6E6B" w14:textId="012FB9B2" w:rsidR="00503E89" w:rsidRPr="00B01915" w:rsidRDefault="00503E89" w:rsidP="00503E89">
            <w:pPr>
              <w:jc w:val="center"/>
            </w:pPr>
            <w:r w:rsidRPr="00B01915">
              <w:t>1.1.</w:t>
            </w:r>
            <w:r>
              <w:t>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EF0F4C9" w14:textId="5F4E6820" w:rsidR="00503E89" w:rsidRDefault="00503E89" w:rsidP="006F2028">
            <w:pPr>
              <w:jc w:val="both"/>
            </w:pPr>
            <w:r>
              <w:t>Проверка годового отчета об исполнении бюджета муниципального образования ЗАТО город Островной</w:t>
            </w:r>
            <w:r w:rsidR="0066732D">
              <w:t xml:space="preserve"> за 2020 год</w:t>
            </w:r>
          </w:p>
          <w:p w14:paraId="555BE692" w14:textId="7CEBCBC3" w:rsidR="00503E89" w:rsidRPr="00B01915" w:rsidRDefault="00503E89" w:rsidP="001F670E">
            <w:pPr>
              <w:widowControl w:val="0"/>
              <w:jc w:val="both"/>
            </w:pPr>
            <w:r>
              <w:t>(совместно с контрольно-счетным органом муниципального образования)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1A957DD" w14:textId="7CF4E4B5" w:rsidR="00503E89" w:rsidRPr="00B01915" w:rsidRDefault="00503E89" w:rsidP="00D94DDD">
            <w:pPr>
              <w:jc w:val="center"/>
            </w:pPr>
            <w:r w:rsidRPr="00C852F1">
              <w:t>I</w:t>
            </w:r>
            <w:r>
              <w:t xml:space="preserve"> -</w:t>
            </w:r>
            <w:r w:rsidRPr="00C852F1">
              <w:t xml:space="preserve"> </w:t>
            </w:r>
            <w:r w:rsidRPr="00FB1CB8">
              <w:t>II квартал</w:t>
            </w:r>
            <w:r>
              <w:t>ы</w:t>
            </w:r>
          </w:p>
        </w:tc>
      </w:tr>
      <w:tr w:rsidR="00503E89" w:rsidRPr="00B01915" w14:paraId="2A20104C" w14:textId="77777777" w:rsidTr="00DE41D5">
        <w:tc>
          <w:tcPr>
            <w:tcW w:w="817" w:type="dxa"/>
            <w:vAlign w:val="center"/>
          </w:tcPr>
          <w:p w14:paraId="05DBD811" w14:textId="00E700AE" w:rsidR="00503E89" w:rsidRPr="00B01915" w:rsidRDefault="00503E89" w:rsidP="00503E89">
            <w:pPr>
              <w:jc w:val="center"/>
            </w:pPr>
            <w:r w:rsidRPr="00B01915">
              <w:t>1.1.</w:t>
            </w:r>
            <w:r>
              <w:t>5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40D10DDA" w14:textId="718C94AA" w:rsidR="00503E89" w:rsidRPr="00B01915" w:rsidRDefault="00503E89" w:rsidP="002538BC">
            <w:pPr>
              <w:widowControl w:val="0"/>
              <w:jc w:val="both"/>
            </w:pPr>
            <w:r w:rsidRPr="00692844">
              <w:t>Анализ и оценка эффективности предоставленных в 2018-2020 годах региональных налоговых льгот по налогу на прибыль организаций и налогу на имущество организаций предприятиям, реализующим на территории Мурманской области стратегические и приоритетные инвестиционные проекты (по соглашениям о государственной поддержке инвестиционной деятельности на территории Мурманской области, заключенным до 01.01.2020)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F0D3E69" w14:textId="0678E993" w:rsidR="00503E89" w:rsidRPr="00B01915" w:rsidRDefault="00503E89" w:rsidP="00BA77CE">
            <w:pPr>
              <w:jc w:val="center"/>
            </w:pPr>
            <w:r w:rsidRPr="00FB1CB8">
              <w:t>IV квартал</w:t>
            </w:r>
          </w:p>
        </w:tc>
      </w:tr>
      <w:tr w:rsidR="00533B95" w:rsidRPr="00B01915" w14:paraId="38F96BC3" w14:textId="77777777" w:rsidTr="00CA7828">
        <w:trPr>
          <w:trHeight w:val="1186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549A27E5" w14:textId="034BB3DF" w:rsidR="00533B95" w:rsidRPr="00B01915" w:rsidRDefault="00533B95" w:rsidP="00FB598E">
            <w:pPr>
              <w:jc w:val="center"/>
            </w:pPr>
            <w:r w:rsidRPr="00B01915">
              <w:rPr>
                <w:b/>
                <w:i/>
              </w:rPr>
              <w:t xml:space="preserve">2. </w:t>
            </w:r>
            <w:r w:rsidR="00CA6FF5" w:rsidRPr="00CA6FF5">
              <w:rPr>
                <w:b/>
                <w:i/>
              </w:rPr>
              <w:t>Контроль за расходами областного бюджета в сфере общегосударственных вопросов, национальной безопасности, п</w:t>
            </w:r>
            <w:r w:rsidR="004E2D2C">
              <w:rPr>
                <w:b/>
                <w:i/>
              </w:rPr>
              <w:t>равоохранительной деятельности</w:t>
            </w:r>
            <w:r w:rsidR="00CA6FF5" w:rsidRPr="00CA6FF5">
              <w:rPr>
                <w:b/>
                <w:i/>
              </w:rPr>
              <w:t xml:space="preserve">, </w:t>
            </w:r>
            <w:r w:rsidR="00CA6FF5">
              <w:rPr>
                <w:b/>
                <w:i/>
              </w:rPr>
              <w:t xml:space="preserve"> </w:t>
            </w:r>
            <w:r w:rsidR="00CA6FF5" w:rsidRPr="00CA6FF5">
              <w:rPr>
                <w:b/>
                <w:i/>
              </w:rPr>
              <w:t>охране окружающей среды</w:t>
            </w:r>
          </w:p>
        </w:tc>
      </w:tr>
      <w:tr w:rsidR="00CA6FF5" w:rsidRPr="00B01915" w14:paraId="7138EA8F" w14:textId="77777777" w:rsidTr="00DE41D5">
        <w:tc>
          <w:tcPr>
            <w:tcW w:w="817" w:type="dxa"/>
            <w:vAlign w:val="center"/>
          </w:tcPr>
          <w:p w14:paraId="53A7F413" w14:textId="77777777" w:rsidR="00CA6FF5" w:rsidRPr="00B01915" w:rsidRDefault="00CA6FF5" w:rsidP="001F7D1B">
            <w:pPr>
              <w:jc w:val="center"/>
            </w:pPr>
            <w:r w:rsidRPr="00B01915">
              <w:t>1.2.1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D4B6DBE" w14:textId="08D19C2D" w:rsidR="00CA6FF5" w:rsidRPr="005C413A" w:rsidRDefault="00CA6FF5" w:rsidP="00D94DD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A2459">
              <w:rPr>
                <w:sz w:val="24"/>
                <w:szCs w:val="24"/>
              </w:rPr>
              <w:t>Анализ и оценка результатов проведения государственными заказчиками Мурманской области совместных конкурсов и аукционов в 2020 году (выборочно)</w:t>
            </w:r>
            <w:r w:rsidR="005C413A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1BE00FF" w14:textId="39F185D9" w:rsidR="00CA6FF5" w:rsidRPr="00B01915" w:rsidRDefault="00CA6FF5" w:rsidP="00D94DDD">
            <w:pPr>
              <w:jc w:val="center"/>
            </w:pPr>
            <w:r w:rsidRPr="00CD54DA">
              <w:rPr>
                <w:lang w:val="en-US"/>
              </w:rPr>
              <w:t xml:space="preserve">I </w:t>
            </w:r>
            <w:r w:rsidRPr="00CD54DA">
              <w:t>квартал</w:t>
            </w:r>
          </w:p>
        </w:tc>
      </w:tr>
      <w:tr w:rsidR="00CA6FF5" w:rsidRPr="00B01915" w14:paraId="21E60DD2" w14:textId="77777777" w:rsidTr="00DE41D5">
        <w:tc>
          <w:tcPr>
            <w:tcW w:w="817" w:type="dxa"/>
            <w:vAlign w:val="center"/>
          </w:tcPr>
          <w:p w14:paraId="2F8B6B6F" w14:textId="77777777" w:rsidR="00CA6FF5" w:rsidRPr="00B01915" w:rsidRDefault="00CA6FF5" w:rsidP="001F7D1B">
            <w:pPr>
              <w:jc w:val="center"/>
            </w:pPr>
            <w:r w:rsidRPr="00B01915">
              <w:t>1.2.2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5A4F4881" w14:textId="77777777" w:rsidR="00CA6FF5" w:rsidRDefault="00CA6FF5" w:rsidP="00BA77C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A2459">
              <w:rPr>
                <w:sz w:val="24"/>
                <w:szCs w:val="24"/>
              </w:rPr>
              <w:t>Анализ соблюдения в 2019-2020 годах муниципальными образованиями нормативов формирования расходов на содержание органов местного самоуправления</w:t>
            </w:r>
            <w:r w:rsidR="00A57CCE">
              <w:rPr>
                <w:sz w:val="24"/>
                <w:szCs w:val="24"/>
                <w:lang w:val="ru-RU"/>
              </w:rPr>
              <w:t>*</w:t>
            </w:r>
          </w:p>
          <w:p w14:paraId="3977F06B" w14:textId="1B0787D4" w:rsidR="00A2023C" w:rsidRPr="00A2023C" w:rsidRDefault="00A2023C" w:rsidP="00BA77CE">
            <w:pPr>
              <w:pStyle w:val="af0"/>
              <w:ind w:firstLine="0"/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ИСКЛЮЧЕНО</w:t>
            </w:r>
          </w:p>
          <w:p w14:paraId="6C56AF8C" w14:textId="0BEA602A" w:rsidR="00A2023C" w:rsidRPr="00A57CCE" w:rsidRDefault="00A2023C" w:rsidP="00BA77C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>(в редакции решения Коллегии КСП МО от 31.03.2021 (протокол № 12))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4998DE9" w14:textId="4330E9AA" w:rsidR="00CA6FF5" w:rsidRPr="00B01915" w:rsidRDefault="00CA6FF5" w:rsidP="00BA77CE">
            <w:pPr>
              <w:widowControl w:val="0"/>
              <w:ind w:right="24"/>
              <w:jc w:val="center"/>
            </w:pPr>
            <w:r w:rsidRPr="00CD54DA">
              <w:rPr>
                <w:lang w:val="en-US"/>
              </w:rPr>
              <w:t xml:space="preserve">I </w:t>
            </w:r>
            <w:r w:rsidRPr="00CD54DA">
              <w:t>квартал</w:t>
            </w:r>
          </w:p>
        </w:tc>
      </w:tr>
      <w:tr w:rsidR="00CA6FF5" w:rsidRPr="00B01915" w14:paraId="58552989" w14:textId="77777777" w:rsidTr="00DE41D5">
        <w:tc>
          <w:tcPr>
            <w:tcW w:w="817" w:type="dxa"/>
            <w:vAlign w:val="center"/>
          </w:tcPr>
          <w:p w14:paraId="6DBA04A6" w14:textId="67EF9018" w:rsidR="00CA6FF5" w:rsidRPr="00B01915" w:rsidRDefault="00CA6FF5" w:rsidP="006C691D">
            <w:pPr>
              <w:jc w:val="center"/>
            </w:pPr>
            <w:r w:rsidRPr="00B01915">
              <w:t>1.2.</w:t>
            </w:r>
            <w:r>
              <w:t>3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145156C2" w14:textId="695B3075" w:rsidR="00CA6FF5" w:rsidRPr="00A57CCE" w:rsidRDefault="00CA6FF5" w:rsidP="000B6949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A2459">
              <w:rPr>
                <w:sz w:val="24"/>
                <w:szCs w:val="24"/>
              </w:rPr>
              <w:t xml:space="preserve">Анализ формирования комплексной системы обращения с твердыми коммунальными отходами на территории Мурманской области, включая выполнение условий концессионного соглашения, заключенного между Правительством Мурманской области и АО </w:t>
            </w:r>
            <w:r w:rsidR="000B6949">
              <w:rPr>
                <w:sz w:val="24"/>
                <w:szCs w:val="24"/>
                <w:lang w:val="ru-RU"/>
              </w:rPr>
              <w:t>«</w:t>
            </w:r>
            <w:r w:rsidR="000B6949">
              <w:rPr>
                <w:sz w:val="24"/>
                <w:szCs w:val="24"/>
              </w:rPr>
              <w:t>Управление отходами</w:t>
            </w:r>
            <w:r w:rsidR="000B6949">
              <w:rPr>
                <w:sz w:val="24"/>
                <w:szCs w:val="24"/>
                <w:lang w:val="ru-RU"/>
              </w:rPr>
              <w:t>»</w:t>
            </w:r>
            <w:r w:rsidR="00A57CCE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F7A0D19" w14:textId="6190346E" w:rsidR="00CA6FF5" w:rsidRPr="00A21DAD" w:rsidRDefault="00CA6FF5" w:rsidP="006C691D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III-IV</w:t>
            </w:r>
            <w:r w:rsidRPr="008A2AA0">
              <w:t xml:space="preserve"> квартал</w:t>
            </w:r>
          </w:p>
        </w:tc>
      </w:tr>
      <w:tr w:rsidR="00C10D7A" w:rsidRPr="00B01915" w14:paraId="23E349DC" w14:textId="77777777" w:rsidTr="00DE41D5">
        <w:tc>
          <w:tcPr>
            <w:tcW w:w="817" w:type="dxa"/>
            <w:vAlign w:val="center"/>
          </w:tcPr>
          <w:p w14:paraId="40B728F6" w14:textId="3759BD98" w:rsidR="00C10D7A" w:rsidRPr="00C10D7A" w:rsidRDefault="00C10D7A" w:rsidP="006C691D">
            <w:pPr>
              <w:jc w:val="center"/>
            </w:pPr>
            <w:r>
              <w:rPr>
                <w:lang w:val="en-US"/>
              </w:rPr>
              <w:lastRenderedPageBreak/>
              <w:t>1</w:t>
            </w:r>
            <w:r>
              <w:t>.2.4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4DAB376A" w14:textId="685A76BE" w:rsidR="00C10D7A" w:rsidRPr="000B6949" w:rsidRDefault="00C10D7A" w:rsidP="00EE3FF0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C10D7A">
              <w:rPr>
                <w:sz w:val="24"/>
                <w:szCs w:val="24"/>
              </w:rPr>
              <w:t xml:space="preserve">Экспертиза проекта </w:t>
            </w:r>
            <w:r w:rsidR="00EE3FF0">
              <w:rPr>
                <w:sz w:val="24"/>
                <w:szCs w:val="24"/>
                <w:lang w:val="ru-RU"/>
              </w:rPr>
              <w:t>решения</w:t>
            </w:r>
            <w:r w:rsidRPr="00C10D7A">
              <w:rPr>
                <w:sz w:val="24"/>
                <w:szCs w:val="24"/>
              </w:rPr>
              <w:t xml:space="preserve"> </w:t>
            </w:r>
            <w:r w:rsidR="00EE3FF0">
              <w:rPr>
                <w:sz w:val="24"/>
                <w:szCs w:val="24"/>
                <w:lang w:val="ru-RU"/>
              </w:rPr>
              <w:t>муниципального образования Ловозерский район</w:t>
            </w:r>
            <w:r w:rsidRPr="00C10D7A">
              <w:rPr>
                <w:sz w:val="24"/>
                <w:szCs w:val="24"/>
              </w:rPr>
              <w:t xml:space="preserve"> о</w:t>
            </w:r>
            <w:r w:rsidR="00EE3FF0">
              <w:rPr>
                <w:sz w:val="24"/>
                <w:szCs w:val="24"/>
                <w:lang w:val="ru-RU"/>
              </w:rPr>
              <w:t xml:space="preserve"> бюджете </w:t>
            </w:r>
            <w:r w:rsidRPr="00C10D7A">
              <w:rPr>
                <w:sz w:val="24"/>
                <w:szCs w:val="24"/>
              </w:rPr>
              <w:t xml:space="preserve"> </w:t>
            </w:r>
            <w:r w:rsidR="00EE3FF0" w:rsidRPr="00EE3FF0">
              <w:rPr>
                <w:sz w:val="24"/>
                <w:szCs w:val="24"/>
              </w:rPr>
              <w:t xml:space="preserve">муниципального образования Ловозерский район </w:t>
            </w:r>
            <w:r w:rsidRPr="00C10D7A">
              <w:rPr>
                <w:sz w:val="24"/>
                <w:szCs w:val="24"/>
              </w:rPr>
              <w:t>на 2022 год и на плановый период 2023 и 2024 годов</w:t>
            </w:r>
            <w:r w:rsidR="000B6949">
              <w:rPr>
                <w:sz w:val="24"/>
                <w:szCs w:val="24"/>
                <w:lang w:val="ru-RU"/>
              </w:rPr>
              <w:t>**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C79B360" w14:textId="46AC8D69" w:rsidR="00C10D7A" w:rsidRDefault="00C10D7A" w:rsidP="006C691D">
            <w:pPr>
              <w:widowControl w:val="0"/>
              <w:ind w:right="24"/>
              <w:jc w:val="center"/>
              <w:rPr>
                <w:lang w:val="en-US"/>
              </w:rPr>
            </w:pPr>
            <w:r w:rsidRPr="00B01915">
              <w:t>IV квартал</w:t>
            </w:r>
          </w:p>
        </w:tc>
      </w:tr>
      <w:tr w:rsidR="00C10D7A" w:rsidRPr="00B01915" w14:paraId="33074B66" w14:textId="77777777" w:rsidTr="00CA7828">
        <w:trPr>
          <w:trHeight w:val="940"/>
        </w:trPr>
        <w:tc>
          <w:tcPr>
            <w:tcW w:w="10173" w:type="dxa"/>
            <w:gridSpan w:val="3"/>
            <w:shd w:val="clear" w:color="auto" w:fill="EAEAEA"/>
            <w:vAlign w:val="center"/>
          </w:tcPr>
          <w:p w14:paraId="11ACF387" w14:textId="1BF8DFCB" w:rsidR="00C10D7A" w:rsidRPr="00B01915" w:rsidRDefault="00C10D7A" w:rsidP="00EC2A54">
            <w:pPr>
              <w:shd w:val="clear" w:color="auto" w:fill="EAEAEA"/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3. Контроль </w:t>
            </w:r>
            <w:r w:rsidRPr="006B51F1">
              <w:rPr>
                <w:b/>
                <w:i/>
              </w:rPr>
              <w:t>за расходами областного бюджета в сфере социальной политики, образования и здравоохранения, за средствами бюджета ТФОМС Мурманской области</w:t>
            </w:r>
          </w:p>
        </w:tc>
      </w:tr>
      <w:tr w:rsidR="00C10D7A" w:rsidRPr="00B01915" w14:paraId="5496A983" w14:textId="77777777" w:rsidTr="00DE41D5">
        <w:tc>
          <w:tcPr>
            <w:tcW w:w="817" w:type="dxa"/>
            <w:vAlign w:val="center"/>
          </w:tcPr>
          <w:p w14:paraId="20607DD1" w14:textId="0A4DAFE5" w:rsidR="00C10D7A" w:rsidRPr="00B01915" w:rsidRDefault="00C10D7A" w:rsidP="006B51F1">
            <w:pPr>
              <w:jc w:val="center"/>
            </w:pPr>
            <w:r w:rsidRPr="00B01915">
              <w:t>1.3.</w:t>
            </w:r>
            <w:r>
              <w:t>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06CD9DC" w14:textId="26B476BE" w:rsidR="00C10D7A" w:rsidRPr="00B01915" w:rsidRDefault="00C10D7A" w:rsidP="006B51F1">
            <w:pPr>
              <w:jc w:val="both"/>
              <w:rPr>
                <w:sz w:val="16"/>
                <w:szCs w:val="16"/>
              </w:rPr>
            </w:pPr>
            <w:r w:rsidRPr="00B01915">
              <w:t>Экспертиза проектов законов о внесении изменений в закон Мурманской области о бюджете Территориального фонда обязательного медицинского страхования  Мурманской области на текущий финансовый год и плановый период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AEEC20A" w14:textId="743C1058" w:rsidR="00C10D7A" w:rsidRPr="00B01915" w:rsidRDefault="00C10D7A" w:rsidP="006C691D">
            <w:pPr>
              <w:jc w:val="center"/>
            </w:pPr>
            <w:r w:rsidRPr="00B01915">
              <w:t>по мере поступления</w:t>
            </w:r>
          </w:p>
        </w:tc>
      </w:tr>
      <w:tr w:rsidR="00C10D7A" w:rsidRPr="00B01915" w14:paraId="32241798" w14:textId="77777777" w:rsidTr="00DE41D5">
        <w:tc>
          <w:tcPr>
            <w:tcW w:w="817" w:type="dxa"/>
            <w:vAlign w:val="center"/>
          </w:tcPr>
          <w:p w14:paraId="318202F5" w14:textId="4B87CE11" w:rsidR="00C10D7A" w:rsidRPr="00B01915" w:rsidRDefault="00C10D7A" w:rsidP="006B51F1">
            <w:pPr>
              <w:jc w:val="center"/>
            </w:pPr>
            <w:r w:rsidRPr="00B01915">
              <w:t>1.3.</w:t>
            </w:r>
            <w:r>
              <w:t>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3B84B71" w14:textId="2C13E7A5" w:rsidR="00C10D7A" w:rsidRPr="00B01915" w:rsidRDefault="00C10D7A" w:rsidP="006B51F1">
            <w:pPr>
              <w:jc w:val="both"/>
            </w:pPr>
            <w:r w:rsidRPr="00B01915">
              <w:t>Проверка годового отчета об исполнении бюджета Территориального фонда обязательного медицинского страхования Мурманской области за 20</w:t>
            </w:r>
            <w:r>
              <w:t>20</w:t>
            </w:r>
            <w:r w:rsidRPr="00B01915">
              <w:t xml:space="preserve"> год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033111B" w14:textId="12AA7C89" w:rsidR="00C10D7A" w:rsidRPr="00B01915" w:rsidRDefault="00C10D7A" w:rsidP="006C691D">
            <w:pPr>
              <w:jc w:val="center"/>
              <w:rPr>
                <w:lang w:val="en-US"/>
              </w:rPr>
            </w:pPr>
            <w:r w:rsidRPr="00B01915">
              <w:rPr>
                <w:lang w:val="en-US"/>
              </w:rPr>
              <w:t xml:space="preserve">II </w:t>
            </w:r>
            <w:r w:rsidRPr="00B01915">
              <w:t xml:space="preserve">квартал </w:t>
            </w:r>
          </w:p>
        </w:tc>
      </w:tr>
      <w:tr w:rsidR="00C10D7A" w:rsidRPr="00B01915" w14:paraId="466BA9A4" w14:textId="77777777" w:rsidTr="00DE41D5">
        <w:tc>
          <w:tcPr>
            <w:tcW w:w="817" w:type="dxa"/>
            <w:vAlign w:val="center"/>
          </w:tcPr>
          <w:p w14:paraId="093E9978" w14:textId="7B8E3444" w:rsidR="00C10D7A" w:rsidRPr="00B01915" w:rsidRDefault="00C10D7A" w:rsidP="00D24BA6">
            <w:pPr>
              <w:jc w:val="center"/>
            </w:pPr>
            <w:r w:rsidRPr="00B01915">
              <w:t>1.3.</w:t>
            </w:r>
            <w:r>
              <w:t>3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4192348F" w14:textId="38DECAF0" w:rsidR="00C10D7A" w:rsidRPr="00B01915" w:rsidRDefault="00C10D7A" w:rsidP="006C691D">
            <w:pPr>
              <w:widowControl w:val="0"/>
              <w:jc w:val="both"/>
              <w:rPr>
                <w:bCs/>
              </w:rPr>
            </w:pPr>
            <w:r>
              <w:t>Анализ эффективности использования муниципальными образованиями субвенции на обеспечение питанием отдельных категорий обучающихся в 2020 году*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0F732FC" w14:textId="7238FAD7" w:rsidR="00C10D7A" w:rsidRPr="00B01915" w:rsidRDefault="00C10D7A" w:rsidP="006C691D">
            <w:pPr>
              <w:widowControl w:val="0"/>
              <w:jc w:val="center"/>
            </w:pPr>
            <w:r w:rsidRPr="00865E5D">
              <w:rPr>
                <w:lang w:val="en-US"/>
              </w:rPr>
              <w:t>II</w:t>
            </w:r>
            <w:r>
              <w:t>-</w:t>
            </w:r>
            <w:r>
              <w:rPr>
                <w:lang w:val="en-US"/>
              </w:rPr>
              <w:t>III</w:t>
            </w:r>
            <w:r w:rsidRPr="00865E5D">
              <w:rPr>
                <w:lang w:val="en-US"/>
              </w:rPr>
              <w:t xml:space="preserve"> </w:t>
            </w:r>
            <w:r>
              <w:t xml:space="preserve"> </w:t>
            </w:r>
            <w:r w:rsidRPr="00865E5D">
              <w:t>квартал</w:t>
            </w:r>
          </w:p>
        </w:tc>
      </w:tr>
      <w:tr w:rsidR="00C10D7A" w:rsidRPr="00B01915" w14:paraId="6B887CFB" w14:textId="77777777" w:rsidTr="00DE41D5">
        <w:tc>
          <w:tcPr>
            <w:tcW w:w="817" w:type="dxa"/>
            <w:vAlign w:val="center"/>
          </w:tcPr>
          <w:p w14:paraId="72927512" w14:textId="0A420081" w:rsidR="00C10D7A" w:rsidRPr="00B01915" w:rsidRDefault="00C10D7A" w:rsidP="006C691D">
            <w:pPr>
              <w:jc w:val="center"/>
            </w:pPr>
            <w:r w:rsidRPr="00B01915">
              <w:t>1.3.</w:t>
            </w:r>
            <w:r>
              <w:t>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7A216F7" w14:textId="62A63AED" w:rsidR="00C10D7A" w:rsidRPr="00B01915" w:rsidRDefault="00C10D7A" w:rsidP="006C691D">
            <w:pPr>
              <w:widowControl w:val="0"/>
              <w:jc w:val="both"/>
              <w:rPr>
                <w:bCs/>
              </w:rPr>
            </w:pPr>
            <w:r w:rsidRPr="004522F0">
              <w:t>Анализ эффективности использования средств областного бюджета в рамках регионального проекта «Обеспечение медицинских организаций системы здравоохранения квалифицированными кадрами</w:t>
            </w:r>
            <w:r w:rsidR="000B6949">
              <w:t>»</w:t>
            </w:r>
            <w:r w:rsidRPr="004522F0">
              <w:t xml:space="preserve"> в 2020 году и истекшем периоде 2021 года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058036F" w14:textId="6F28A590" w:rsidR="00C10D7A" w:rsidRPr="00B01915" w:rsidRDefault="00C10D7A" w:rsidP="006C691D">
            <w:pPr>
              <w:widowControl w:val="0"/>
              <w:jc w:val="center"/>
              <w:rPr>
                <w:lang w:val="en-US"/>
              </w:rPr>
            </w:pPr>
            <w:r w:rsidRPr="00B233F7">
              <w:t>IV</w:t>
            </w:r>
            <w:r w:rsidRPr="00865E5D">
              <w:t xml:space="preserve"> квартал</w:t>
            </w:r>
          </w:p>
        </w:tc>
      </w:tr>
      <w:tr w:rsidR="00C10D7A" w:rsidRPr="00B01915" w14:paraId="17447DCE" w14:textId="77777777" w:rsidTr="00DE41D5">
        <w:trPr>
          <w:trHeight w:val="201"/>
        </w:trPr>
        <w:tc>
          <w:tcPr>
            <w:tcW w:w="817" w:type="dxa"/>
            <w:vAlign w:val="center"/>
          </w:tcPr>
          <w:p w14:paraId="2B57C5FB" w14:textId="7EEFA113" w:rsidR="00C10D7A" w:rsidRPr="00B01915" w:rsidRDefault="00C10D7A" w:rsidP="00D24BA6">
            <w:pPr>
              <w:jc w:val="center"/>
            </w:pPr>
            <w:r w:rsidRPr="00B01915">
              <w:t>1.3.</w:t>
            </w:r>
            <w:r>
              <w:t>5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152FA02" w14:textId="01795654" w:rsidR="00C10D7A" w:rsidRPr="00B01915" w:rsidRDefault="00C10D7A" w:rsidP="007F73F7">
            <w:pPr>
              <w:widowControl w:val="0"/>
              <w:jc w:val="both"/>
            </w:pPr>
            <w:r w:rsidRPr="00B01915">
              <w:t>Экспертиза проекта закона Мурманской области о бюджете Территориального фонда обязательного медицинского страхования  Мурманской области на 202</w:t>
            </w:r>
            <w:r>
              <w:t>2</w:t>
            </w:r>
            <w:r w:rsidRPr="00B01915">
              <w:t xml:space="preserve"> год и на плановый период 202</w:t>
            </w:r>
            <w:r>
              <w:t>3</w:t>
            </w:r>
            <w:r w:rsidRPr="00B01915">
              <w:t xml:space="preserve"> и 202</w:t>
            </w:r>
            <w:r>
              <w:t>4</w:t>
            </w:r>
            <w:r w:rsidRPr="00B01915">
              <w:t xml:space="preserve"> годов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74E1809" w14:textId="77777777" w:rsidR="00C10D7A" w:rsidRPr="00B01915" w:rsidRDefault="00C10D7A" w:rsidP="006C691D">
            <w:pPr>
              <w:widowControl w:val="0"/>
              <w:jc w:val="center"/>
            </w:pPr>
            <w:r w:rsidRPr="00B01915">
              <w:t xml:space="preserve">IV квартал </w:t>
            </w:r>
          </w:p>
          <w:p w14:paraId="19FCEE09" w14:textId="77777777" w:rsidR="00C10D7A" w:rsidRPr="00B01915" w:rsidRDefault="00C10D7A" w:rsidP="006C691D">
            <w:pPr>
              <w:widowControl w:val="0"/>
              <w:jc w:val="center"/>
            </w:pPr>
          </w:p>
        </w:tc>
      </w:tr>
      <w:tr w:rsidR="00C10D7A" w:rsidRPr="00B01915" w14:paraId="087FEB0F" w14:textId="77777777" w:rsidTr="00DE41D5">
        <w:trPr>
          <w:trHeight w:val="678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99AF398" w14:textId="1F14C1FE" w:rsidR="00C10D7A" w:rsidRPr="00B01915" w:rsidRDefault="00C10D7A" w:rsidP="00872675">
            <w:pPr>
              <w:jc w:val="center"/>
            </w:pPr>
            <w:r w:rsidRPr="00B01915">
              <w:rPr>
                <w:b/>
                <w:i/>
              </w:rPr>
              <w:t xml:space="preserve">4. Контроль </w:t>
            </w:r>
            <w:r w:rsidRPr="00872675">
              <w:rPr>
                <w:b/>
                <w:i/>
              </w:rPr>
              <w:t>за расходами областного бюджета в сферах национальной экономики и жилищно-коммунального хозяйства</w:t>
            </w:r>
          </w:p>
        </w:tc>
      </w:tr>
      <w:tr w:rsidR="00C10D7A" w:rsidRPr="00B01915" w14:paraId="716B35ED" w14:textId="77777777" w:rsidTr="00DE41D5">
        <w:tc>
          <w:tcPr>
            <w:tcW w:w="817" w:type="dxa"/>
            <w:vAlign w:val="center"/>
          </w:tcPr>
          <w:p w14:paraId="2DFDE80F" w14:textId="3CD6A95E" w:rsidR="00C10D7A" w:rsidRPr="00B01915" w:rsidRDefault="00C10D7A" w:rsidP="00CA7828">
            <w:pPr>
              <w:jc w:val="center"/>
            </w:pPr>
            <w:r w:rsidRPr="00B01915">
              <w:t>1.4.</w:t>
            </w:r>
            <w:r w:rsidR="00CA7828">
              <w:t>1</w:t>
            </w:r>
          </w:p>
        </w:tc>
        <w:tc>
          <w:tcPr>
            <w:tcW w:w="7796" w:type="dxa"/>
          </w:tcPr>
          <w:p w14:paraId="3FD2236F" w14:textId="77777777" w:rsidR="00C10D7A" w:rsidRDefault="00C10D7A" w:rsidP="006C691D">
            <w:pPr>
              <w:pStyle w:val="af0"/>
              <w:ind w:firstLine="0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4"/>
              </w:rPr>
              <w:t>Анализ результативности и эффективности реализации мер государственной поддержки оленеводства в Мурманской области в 2018 – 2020 годах</w:t>
            </w:r>
            <w:r>
              <w:rPr>
                <w:sz w:val="24"/>
                <w:szCs w:val="24"/>
                <w:lang w:val="ru-RU"/>
              </w:rPr>
              <w:t>*</w:t>
            </w:r>
            <w:r w:rsidRPr="004E105D">
              <w:rPr>
                <w:sz w:val="24"/>
                <w:szCs w:val="20"/>
                <w:lang w:eastAsia="en-US"/>
              </w:rPr>
              <w:t xml:space="preserve"> </w:t>
            </w:r>
          </w:p>
          <w:p w14:paraId="21ADBC7F" w14:textId="4E8302F7" w:rsidR="00654423" w:rsidRPr="00B01915" w:rsidRDefault="00654423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30.06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  <w:lang w:val="ru-RU"/>
              </w:rPr>
              <w:t>21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14:paraId="261792E6" w14:textId="6A2BC76E" w:rsidR="00C10D7A" w:rsidRPr="00B01915" w:rsidRDefault="00654423" w:rsidP="006C691D">
            <w:pPr>
              <w:widowControl w:val="0"/>
              <w:ind w:right="24"/>
              <w:jc w:val="center"/>
            </w:pPr>
            <w:r w:rsidRPr="00654423">
              <w:t>III – IV</w:t>
            </w:r>
            <w:r w:rsidR="00C10D7A" w:rsidRPr="008A2AA0">
              <w:t xml:space="preserve"> квартал</w:t>
            </w:r>
          </w:p>
        </w:tc>
      </w:tr>
      <w:tr w:rsidR="00C10D7A" w:rsidRPr="00B01915" w14:paraId="6C47BE96" w14:textId="77777777" w:rsidTr="00DE41D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900C407" w14:textId="4A85D6EB" w:rsidR="00C10D7A" w:rsidRPr="00B01915" w:rsidRDefault="00C10D7A" w:rsidP="00CA7828">
            <w:pPr>
              <w:jc w:val="center"/>
            </w:pPr>
            <w:r w:rsidRPr="00B01915">
              <w:t>1.4.</w:t>
            </w:r>
            <w:r w:rsidR="00CA7828">
              <w:t>2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E88CD2D" w14:textId="77777777" w:rsidR="00C10D7A" w:rsidRDefault="00C10D7A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Экспертиза муниципальной целевой программы «Поддержка малого и среднего предпринимательства и социально ориентированных некоммерческих организаций в Ловозерском районе»</w:t>
            </w:r>
            <w:r>
              <w:rPr>
                <w:sz w:val="24"/>
                <w:szCs w:val="24"/>
                <w:lang w:val="ru-RU"/>
              </w:rPr>
              <w:t>**</w:t>
            </w:r>
          </w:p>
          <w:p w14:paraId="6D6D0EFE" w14:textId="2FBEF255" w:rsidR="00654423" w:rsidRPr="00872675" w:rsidRDefault="00654423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30.06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  <w:lang w:val="ru-RU"/>
              </w:rPr>
              <w:t>21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BE506EF" w14:textId="58E3CF5C" w:rsidR="00C10D7A" w:rsidRPr="00B01915" w:rsidRDefault="00654423" w:rsidP="006C691D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IV</w:t>
            </w:r>
            <w:r w:rsidR="00280E67" w:rsidRPr="00280E67">
              <w:t xml:space="preserve"> квартал</w:t>
            </w:r>
          </w:p>
        </w:tc>
      </w:tr>
      <w:tr w:rsidR="00C01D03" w:rsidRPr="00B01915" w14:paraId="5A9D8E36" w14:textId="77777777" w:rsidTr="00DE41D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2B99F62F" w14:textId="3CC80D91" w:rsidR="00C01D03" w:rsidRPr="00B01915" w:rsidRDefault="00CA7828" w:rsidP="006C691D">
            <w:pPr>
              <w:jc w:val="center"/>
            </w:pPr>
            <w:r w:rsidRPr="00CA7828">
              <w:t>1.4.</w:t>
            </w:r>
            <w:r>
              <w:t>3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4C862923" w14:textId="1357B9F9" w:rsidR="00C01D03" w:rsidRDefault="00280E67" w:rsidP="006C691D">
            <w:pPr>
              <w:pStyle w:val="af0"/>
              <w:ind w:firstLine="0"/>
              <w:rPr>
                <w:sz w:val="24"/>
                <w:szCs w:val="24"/>
              </w:rPr>
            </w:pPr>
            <w:r w:rsidRPr="00280E67">
              <w:rPr>
                <w:sz w:val="24"/>
                <w:szCs w:val="20"/>
                <w:lang w:eastAsia="en-US"/>
              </w:rPr>
              <w:t>Анализ и оценка эффективности  государственной поддержки предпринимательской деятельности в условиях действия ограничительных мер по распространению новой коронавирусной инфекции на территории Мурманской области</w:t>
            </w:r>
            <w:r w:rsidRPr="00280E67">
              <w:rPr>
                <w:sz w:val="24"/>
                <w:szCs w:val="20"/>
                <w:lang w:val="ru-RU" w:eastAsia="en-US"/>
              </w:rPr>
              <w:t xml:space="preserve"> </w:t>
            </w:r>
            <w:r w:rsidR="00C01D03" w:rsidRPr="00280E67">
              <w:rPr>
                <w:sz w:val="24"/>
                <w:szCs w:val="20"/>
                <w:lang w:eastAsia="en-US"/>
              </w:rPr>
              <w:t>в 2020 году</w:t>
            </w:r>
            <w:r w:rsidR="00C01D03" w:rsidRPr="00280E67">
              <w:rPr>
                <w:sz w:val="24"/>
                <w:szCs w:val="20"/>
                <w:lang w:val="ru-RU" w:eastAsia="en-US"/>
              </w:rPr>
              <w:t>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1E5092B" w14:textId="35081EB5" w:rsidR="00C01D03" w:rsidRPr="006A35D5" w:rsidRDefault="00280E67" w:rsidP="006C691D">
            <w:pPr>
              <w:widowControl w:val="0"/>
              <w:ind w:right="24"/>
              <w:jc w:val="center"/>
              <w:rPr>
                <w:highlight w:val="yellow"/>
              </w:rPr>
            </w:pPr>
            <w:r w:rsidRPr="00280E67">
              <w:t>III – IV квартал</w:t>
            </w:r>
          </w:p>
        </w:tc>
      </w:tr>
      <w:tr w:rsidR="00C01D03" w:rsidRPr="00B01915" w14:paraId="2540001A" w14:textId="77777777" w:rsidTr="00DE41D5">
        <w:trPr>
          <w:trHeight w:val="810"/>
        </w:trPr>
        <w:tc>
          <w:tcPr>
            <w:tcW w:w="10173" w:type="dxa"/>
            <w:gridSpan w:val="3"/>
            <w:vAlign w:val="center"/>
          </w:tcPr>
          <w:p w14:paraId="17677070" w14:textId="77777777" w:rsidR="00C01D03" w:rsidRPr="00B01915" w:rsidRDefault="00C01D03" w:rsidP="006C691D">
            <w:pPr>
              <w:jc w:val="center"/>
              <w:rPr>
                <w:b/>
                <w:i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 w:rsidRPr="00B01915">
              <w:rPr>
                <w:b/>
                <w:sz w:val="28"/>
                <w:szCs w:val="28"/>
              </w:rPr>
              <w:t>. Контрольные мероприятия</w:t>
            </w:r>
          </w:p>
          <w:p w14:paraId="76513A8C" w14:textId="77777777" w:rsidR="00C01D03" w:rsidRPr="00B01915" w:rsidRDefault="00C01D03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>по направлениям деятельности:</w:t>
            </w:r>
          </w:p>
        </w:tc>
      </w:tr>
      <w:tr w:rsidR="00C01D03" w:rsidRPr="00B01915" w14:paraId="6823CF17" w14:textId="77777777" w:rsidTr="00CA7828">
        <w:trPr>
          <w:trHeight w:val="1102"/>
        </w:trPr>
        <w:tc>
          <w:tcPr>
            <w:tcW w:w="10173" w:type="dxa"/>
            <w:gridSpan w:val="3"/>
            <w:shd w:val="clear" w:color="auto" w:fill="EAEAEA"/>
            <w:vAlign w:val="center"/>
          </w:tcPr>
          <w:p w14:paraId="2350A702" w14:textId="1D85ADDC" w:rsidR="00C01D03" w:rsidRPr="00B01915" w:rsidRDefault="00C01D03" w:rsidP="00EC2A54">
            <w:pPr>
              <w:jc w:val="center"/>
              <w:rPr>
                <w:b/>
                <w:i/>
                <w:sz w:val="16"/>
                <w:szCs w:val="16"/>
              </w:rPr>
            </w:pPr>
            <w:r w:rsidRPr="00B01915">
              <w:rPr>
                <w:b/>
                <w:i/>
              </w:rPr>
              <w:t>1. Контроль за формированием доходной части областного бюджета, состоянием государственного долга и управлением государственной собственностью Мурманской области</w:t>
            </w:r>
          </w:p>
        </w:tc>
      </w:tr>
      <w:tr w:rsidR="00C01D03" w:rsidRPr="00B01915" w14:paraId="46C7F9E6" w14:textId="77777777" w:rsidTr="00CA7828">
        <w:trPr>
          <w:trHeight w:val="1415"/>
        </w:trPr>
        <w:tc>
          <w:tcPr>
            <w:tcW w:w="817" w:type="dxa"/>
            <w:vAlign w:val="center"/>
          </w:tcPr>
          <w:p w14:paraId="40CC9D9E" w14:textId="77777777" w:rsidR="00C01D03" w:rsidRPr="00B01915" w:rsidRDefault="00C01D03" w:rsidP="006C691D">
            <w:pPr>
              <w:jc w:val="center"/>
            </w:pPr>
            <w:r w:rsidRPr="00B01915">
              <w:lastRenderedPageBreak/>
              <w:t>2.1.1</w:t>
            </w:r>
          </w:p>
        </w:tc>
        <w:tc>
          <w:tcPr>
            <w:tcW w:w="7796" w:type="dxa"/>
            <w:vAlign w:val="center"/>
          </w:tcPr>
          <w:p w14:paraId="04C77E55" w14:textId="43CFA51D" w:rsidR="00C01D03" w:rsidRPr="00B01915" w:rsidRDefault="00C01D03" w:rsidP="006C691D">
            <w:pPr>
              <w:widowControl w:val="0"/>
              <w:jc w:val="both"/>
            </w:pPr>
            <w:r w:rsidRPr="00417ED0">
              <w:t>Проверка Министерства природных ресурсов и экологии Мурманской области, как уполномоченного органа государственной власти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за 2020 год</w:t>
            </w:r>
          </w:p>
        </w:tc>
        <w:tc>
          <w:tcPr>
            <w:tcW w:w="1560" w:type="dxa"/>
            <w:vAlign w:val="center"/>
          </w:tcPr>
          <w:p w14:paraId="744644BD" w14:textId="222767F4" w:rsidR="00C01D03" w:rsidRPr="00B01915" w:rsidRDefault="00C01D03" w:rsidP="006C691D">
            <w:pPr>
              <w:jc w:val="center"/>
            </w:pPr>
            <w:r w:rsidRPr="00FB1CB8">
              <w:rPr>
                <w:lang w:val="en-US"/>
              </w:rPr>
              <w:t xml:space="preserve">I </w:t>
            </w:r>
            <w:r w:rsidRPr="00FB1CB8">
              <w:t>квартал</w:t>
            </w:r>
          </w:p>
        </w:tc>
      </w:tr>
      <w:tr w:rsidR="00C01D03" w:rsidRPr="00B01915" w14:paraId="2C8E3DE4" w14:textId="77777777" w:rsidTr="00DE41D5">
        <w:tc>
          <w:tcPr>
            <w:tcW w:w="817" w:type="dxa"/>
            <w:vAlign w:val="center"/>
          </w:tcPr>
          <w:p w14:paraId="248DF95D" w14:textId="4E538ABE" w:rsidR="00C01D03" w:rsidRPr="00B01915" w:rsidRDefault="00C01D03" w:rsidP="006C691D">
            <w:pPr>
              <w:jc w:val="center"/>
            </w:pPr>
            <w:r w:rsidRPr="00B01915">
              <w:t>2.1.2</w:t>
            </w:r>
          </w:p>
        </w:tc>
        <w:tc>
          <w:tcPr>
            <w:tcW w:w="7796" w:type="dxa"/>
            <w:vAlign w:val="center"/>
          </w:tcPr>
          <w:p w14:paraId="374ECDE5" w14:textId="77777777" w:rsidR="00C01D03" w:rsidRDefault="00C01D03" w:rsidP="00EC2A54">
            <w:pPr>
              <w:widowControl w:val="0"/>
              <w:jc w:val="both"/>
            </w:pPr>
            <w:r>
              <w:t>Проверка соблюдения установленного порядка управления и распоряжения имуществом, находящимся в государственной собственности Мурманской области, закрепленным на праве оперативного управления за государственным областным бюджетным учреждением здравоохранения «Мурманский областной клинический многопрофильный центр» (выборочно по структурным подразделениям учреждения), а также его использования в 2020 году и истекшем периоде 2021 года*</w:t>
            </w:r>
          </w:p>
          <w:p w14:paraId="75A4266B" w14:textId="01EF3DD5" w:rsidR="00CA7828" w:rsidRPr="00B01915" w:rsidRDefault="00CA7828" w:rsidP="00EC2A54">
            <w:pPr>
              <w:widowControl w:val="0"/>
              <w:jc w:val="both"/>
            </w:pPr>
          </w:p>
        </w:tc>
        <w:tc>
          <w:tcPr>
            <w:tcW w:w="1560" w:type="dxa"/>
            <w:vAlign w:val="center"/>
          </w:tcPr>
          <w:p w14:paraId="3562DB92" w14:textId="1F5889C3" w:rsidR="00C01D03" w:rsidRPr="00B01915" w:rsidRDefault="00C01D03" w:rsidP="006C691D">
            <w:pPr>
              <w:jc w:val="center"/>
              <w:rPr>
                <w:lang w:val="en-US"/>
              </w:rPr>
            </w:pPr>
            <w:r w:rsidRPr="00FB1CB8">
              <w:t>II квартал</w:t>
            </w:r>
          </w:p>
        </w:tc>
      </w:tr>
      <w:tr w:rsidR="00C01D03" w:rsidRPr="00B01915" w14:paraId="593AAB11" w14:textId="77777777" w:rsidTr="00DE41D5">
        <w:tc>
          <w:tcPr>
            <w:tcW w:w="817" w:type="dxa"/>
            <w:vAlign w:val="center"/>
          </w:tcPr>
          <w:p w14:paraId="3AC18FA8" w14:textId="77777777" w:rsidR="00C01D03" w:rsidRDefault="00C01D03" w:rsidP="006C691D">
            <w:pPr>
              <w:jc w:val="center"/>
            </w:pPr>
          </w:p>
          <w:p w14:paraId="2146C223" w14:textId="65B941B3" w:rsidR="00C01D03" w:rsidRPr="00B01915" w:rsidRDefault="00C01D03" w:rsidP="006C691D">
            <w:pPr>
              <w:jc w:val="center"/>
            </w:pPr>
            <w:r w:rsidRPr="00B01915">
              <w:t>2.1.</w:t>
            </w:r>
            <w:r>
              <w:t>3</w:t>
            </w:r>
          </w:p>
        </w:tc>
        <w:tc>
          <w:tcPr>
            <w:tcW w:w="7796" w:type="dxa"/>
            <w:vAlign w:val="center"/>
          </w:tcPr>
          <w:p w14:paraId="72EE7BD1" w14:textId="77777777" w:rsidR="00C01D03" w:rsidRDefault="00484906" w:rsidP="00176DFF">
            <w:pPr>
              <w:widowControl w:val="0"/>
              <w:jc w:val="both"/>
            </w:pPr>
            <w:r w:rsidRPr="00484906">
              <w:t>Проверка законности, результативности (эффективности и экономности) использования средств областного бюджета, выделенных в 2017-2020 годах на реализацию отдельных основных мероприятий подпрограммы «Охрана и рациональное использование природных ресурсов» государственной программы Мурманской области «Охрана окружающей среды и воспроизводство природных ресурсов» (выборочно по выполненным государственным контрактам)</w:t>
            </w:r>
          </w:p>
          <w:p w14:paraId="32928F55" w14:textId="1D29BB7B" w:rsidR="004A44FE" w:rsidRPr="00B01915" w:rsidRDefault="004A44FE" w:rsidP="00176DFF">
            <w:pPr>
              <w:widowControl w:val="0"/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04.03.2021 (протокол № 08))</w:t>
            </w:r>
          </w:p>
        </w:tc>
        <w:tc>
          <w:tcPr>
            <w:tcW w:w="1560" w:type="dxa"/>
            <w:vAlign w:val="center"/>
          </w:tcPr>
          <w:p w14:paraId="3B9188D2" w14:textId="753283C0" w:rsidR="00C01D03" w:rsidRPr="00B01915" w:rsidRDefault="00C01D03" w:rsidP="006C691D">
            <w:pPr>
              <w:jc w:val="center"/>
              <w:rPr>
                <w:lang w:val="en-US"/>
              </w:rPr>
            </w:pPr>
            <w:r w:rsidRPr="00255A3C">
              <w:t>I</w:t>
            </w:r>
            <w:r w:rsidRPr="00255A3C">
              <w:rPr>
                <w:lang w:val="en-US"/>
              </w:rPr>
              <w:t>I</w:t>
            </w:r>
            <w:r>
              <w:t xml:space="preserve"> </w:t>
            </w:r>
            <w:r w:rsidRPr="00FB1CB8">
              <w:t>квартал</w:t>
            </w:r>
          </w:p>
        </w:tc>
      </w:tr>
      <w:tr w:rsidR="00C01D03" w:rsidRPr="00B01915" w14:paraId="32AA3B8F" w14:textId="77777777" w:rsidTr="00DE41D5">
        <w:tc>
          <w:tcPr>
            <w:tcW w:w="817" w:type="dxa"/>
            <w:vAlign w:val="center"/>
          </w:tcPr>
          <w:p w14:paraId="00CAD47C" w14:textId="01C99635" w:rsidR="00C01D03" w:rsidRPr="00B01915" w:rsidRDefault="00C01D03" w:rsidP="006C691D">
            <w:pPr>
              <w:jc w:val="center"/>
            </w:pPr>
            <w:r w:rsidRPr="00B01915">
              <w:t>2.1.</w:t>
            </w:r>
            <w:r>
              <w:t>4</w:t>
            </w:r>
          </w:p>
        </w:tc>
        <w:tc>
          <w:tcPr>
            <w:tcW w:w="7796" w:type="dxa"/>
            <w:vAlign w:val="center"/>
          </w:tcPr>
          <w:p w14:paraId="2393A69F" w14:textId="1F6DA121" w:rsidR="00C01D03" w:rsidRPr="00B01915" w:rsidRDefault="00C01D03" w:rsidP="00EC2A54">
            <w:pPr>
              <w:widowControl w:val="0"/>
              <w:jc w:val="both"/>
            </w:pPr>
            <w:r>
              <w:t xml:space="preserve">Проверка соблюдения установленного порядка управления и распоряжения имуществом, находящимся в собственности </w:t>
            </w:r>
            <w:r>
              <w:rPr>
                <w:bCs/>
              </w:rPr>
              <w:t>муниципального образования Ловозерский район</w:t>
            </w:r>
            <w:r>
              <w:t>, закрепленным на праве оперативного управления за муниципальным бюджетным общеобразовательным учреждением дополнительного образования «Детско-юношеская спортивная школа», а также его использования в 2020 году и истекшем периоде 2021 года**</w:t>
            </w:r>
          </w:p>
        </w:tc>
        <w:tc>
          <w:tcPr>
            <w:tcW w:w="1560" w:type="dxa"/>
            <w:vAlign w:val="center"/>
          </w:tcPr>
          <w:p w14:paraId="726BF531" w14:textId="562BD192" w:rsidR="00C01D03" w:rsidRPr="00B01915" w:rsidRDefault="00C01D03" w:rsidP="006C691D">
            <w:pPr>
              <w:jc w:val="center"/>
            </w:pPr>
            <w:r w:rsidRPr="00255A3C">
              <w:t>I</w:t>
            </w:r>
            <w:r w:rsidRPr="00255A3C">
              <w:rPr>
                <w:lang w:val="en-US"/>
              </w:rPr>
              <w:t>I</w:t>
            </w:r>
            <w:r>
              <w:t xml:space="preserve"> -</w:t>
            </w:r>
            <w:r w:rsidRPr="00FB1CB8">
              <w:rPr>
                <w:lang w:val="en-US"/>
              </w:rPr>
              <w:t xml:space="preserve"> </w:t>
            </w:r>
            <w:r w:rsidRPr="00255A3C">
              <w:t>I</w:t>
            </w:r>
            <w:r w:rsidRPr="00255A3C">
              <w:rPr>
                <w:lang w:val="en-US"/>
              </w:rPr>
              <w:t>I</w:t>
            </w:r>
            <w:r w:rsidRPr="00255A3C">
              <w:t>I</w:t>
            </w:r>
            <w:r w:rsidRPr="00FB1CB8">
              <w:t xml:space="preserve"> квартал</w:t>
            </w:r>
            <w:r>
              <w:t>ы</w:t>
            </w:r>
          </w:p>
        </w:tc>
      </w:tr>
      <w:tr w:rsidR="00C01D03" w:rsidRPr="00B01915" w14:paraId="06600F71" w14:textId="77777777" w:rsidTr="00DE41D5">
        <w:tc>
          <w:tcPr>
            <w:tcW w:w="817" w:type="dxa"/>
            <w:vAlign w:val="center"/>
          </w:tcPr>
          <w:p w14:paraId="47BBA003" w14:textId="27EE0722" w:rsidR="00C01D03" w:rsidRPr="00B01915" w:rsidRDefault="00C01D03" w:rsidP="006C691D">
            <w:pPr>
              <w:jc w:val="center"/>
            </w:pPr>
            <w:r w:rsidRPr="00B01915">
              <w:t>2.1.</w:t>
            </w:r>
            <w:r>
              <w:t>5</w:t>
            </w:r>
          </w:p>
        </w:tc>
        <w:tc>
          <w:tcPr>
            <w:tcW w:w="7796" w:type="dxa"/>
            <w:vAlign w:val="center"/>
          </w:tcPr>
          <w:p w14:paraId="1D4274B7" w14:textId="3CE5D711" w:rsidR="00C01D03" w:rsidRPr="00B01915" w:rsidRDefault="00C01D03" w:rsidP="00244B69">
            <w:pPr>
              <w:widowControl w:val="0"/>
              <w:jc w:val="both"/>
            </w:pPr>
            <w:r w:rsidRPr="00417ED0">
              <w:t>Проверка Министерства имущественных отношений Мурманской области, как уполномоченного органа государственной власти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за 2020 год и истекший период 2021 года</w:t>
            </w:r>
          </w:p>
        </w:tc>
        <w:tc>
          <w:tcPr>
            <w:tcW w:w="1560" w:type="dxa"/>
            <w:vAlign w:val="center"/>
          </w:tcPr>
          <w:p w14:paraId="19845FE8" w14:textId="1EFDAA87" w:rsidR="00C01D03" w:rsidRPr="00B01915" w:rsidRDefault="00C01D03" w:rsidP="006C691D">
            <w:pPr>
              <w:jc w:val="center"/>
            </w:pPr>
            <w:r w:rsidRPr="00FB1CB8">
              <w:t xml:space="preserve">III </w:t>
            </w:r>
            <w:r>
              <w:t xml:space="preserve">- </w:t>
            </w:r>
            <w:r w:rsidRPr="00FB1CB8">
              <w:t>IV квартал</w:t>
            </w:r>
            <w:r>
              <w:t>ы</w:t>
            </w:r>
          </w:p>
        </w:tc>
      </w:tr>
      <w:tr w:rsidR="00C01D03" w:rsidRPr="00B01915" w14:paraId="77F9D304" w14:textId="77777777" w:rsidTr="00DE41D5">
        <w:trPr>
          <w:trHeight w:val="1088"/>
        </w:trPr>
        <w:tc>
          <w:tcPr>
            <w:tcW w:w="10173" w:type="dxa"/>
            <w:gridSpan w:val="3"/>
            <w:shd w:val="clear" w:color="auto" w:fill="EAEAEA"/>
            <w:vAlign w:val="center"/>
          </w:tcPr>
          <w:p w14:paraId="2E3D1275" w14:textId="50B9BC6B" w:rsidR="00C01D03" w:rsidRPr="00B01915" w:rsidRDefault="00C01D03" w:rsidP="00FB598E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2. </w:t>
            </w:r>
            <w:r w:rsidRPr="00CA6FF5">
              <w:rPr>
                <w:b/>
                <w:i/>
              </w:rPr>
              <w:t>Контроль за расходами областного бюджета в сфере общегосударственных вопросов, национальной безопасности, правоохранительной деятельности</w:t>
            </w:r>
            <w:r w:rsidR="004E2D2C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</w:t>
            </w:r>
            <w:r w:rsidRPr="00CA6FF5">
              <w:rPr>
                <w:b/>
                <w:i/>
              </w:rPr>
              <w:t>охране окружающей среды</w:t>
            </w:r>
          </w:p>
        </w:tc>
      </w:tr>
      <w:tr w:rsidR="00C01D03" w:rsidRPr="00B01915" w14:paraId="58194FD2" w14:textId="77777777" w:rsidTr="00674FCA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4621295A" w14:textId="77777777" w:rsidR="00C01D03" w:rsidRPr="00B01915" w:rsidRDefault="00C01D03" w:rsidP="006C691D">
            <w:pPr>
              <w:jc w:val="center"/>
            </w:pPr>
            <w:r w:rsidRPr="00B01915">
              <w:t>2.2.1</w:t>
            </w:r>
          </w:p>
        </w:tc>
        <w:tc>
          <w:tcPr>
            <w:tcW w:w="7796" w:type="dxa"/>
            <w:shd w:val="clear" w:color="auto" w:fill="auto"/>
          </w:tcPr>
          <w:p w14:paraId="013C46ED" w14:textId="481D79AD" w:rsidR="00C01D03" w:rsidRPr="00872675" w:rsidRDefault="00C01D03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872675">
              <w:rPr>
                <w:sz w:val="24"/>
                <w:szCs w:val="24"/>
              </w:rPr>
              <w:t>Проверка законности и результативности использования средств областного бюджета и соблюдения порядка управления и распоряжения имуществом, находящимся в государственной собственности Мурманской области, в Государственном областном автономном учреждении культуры «Мурманский областной художественный музей» за 2019 год и истекший период 2020 года.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79B4CA" w14:textId="6E4F45E3" w:rsidR="00C01D03" w:rsidRPr="00B01915" w:rsidRDefault="00C01D03" w:rsidP="00896A81">
            <w:pPr>
              <w:widowControl w:val="0"/>
              <w:ind w:left="-108" w:right="24"/>
              <w:jc w:val="center"/>
            </w:pPr>
            <w:r>
              <w:t xml:space="preserve">I квартал, </w:t>
            </w:r>
            <w:r w:rsidRPr="00674FCA">
              <w:t xml:space="preserve">переходящее с 2020 года </w:t>
            </w:r>
          </w:p>
        </w:tc>
      </w:tr>
      <w:tr w:rsidR="00C01D03" w:rsidRPr="00B01915" w14:paraId="1C878FBE" w14:textId="77777777" w:rsidTr="00674FCA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5E181798" w14:textId="77777777" w:rsidR="00C01D03" w:rsidRPr="00B01915" w:rsidRDefault="00C01D03" w:rsidP="006C691D">
            <w:pPr>
              <w:jc w:val="center"/>
            </w:pPr>
            <w:r w:rsidRPr="00B01915">
              <w:t>2.2.2</w:t>
            </w:r>
          </w:p>
        </w:tc>
        <w:tc>
          <w:tcPr>
            <w:tcW w:w="7796" w:type="dxa"/>
            <w:shd w:val="clear" w:color="auto" w:fill="auto"/>
          </w:tcPr>
          <w:p w14:paraId="5D4E0DD0" w14:textId="22A94103" w:rsidR="00C01D03" w:rsidRPr="00A57CCE" w:rsidRDefault="00C01D03" w:rsidP="009917B6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872675">
              <w:rPr>
                <w:sz w:val="24"/>
                <w:szCs w:val="24"/>
              </w:rPr>
              <w:t xml:space="preserve">Проверка использования в 2018-2020 годах средств областного бюджета на финансовое обеспечение основного мероприятия </w:t>
            </w:r>
            <w:r w:rsidR="009917B6">
              <w:rPr>
                <w:sz w:val="24"/>
                <w:szCs w:val="24"/>
                <w:lang w:val="ru-RU"/>
              </w:rPr>
              <w:t>«</w:t>
            </w:r>
            <w:r w:rsidRPr="00872675">
              <w:rPr>
                <w:sz w:val="24"/>
                <w:szCs w:val="24"/>
              </w:rPr>
              <w:t xml:space="preserve">Организационное обеспечение взаимодействия Правительства Мурманской области с </w:t>
            </w:r>
            <w:r w:rsidRPr="00872675">
              <w:rPr>
                <w:sz w:val="24"/>
                <w:szCs w:val="24"/>
              </w:rPr>
              <w:lastRenderedPageBreak/>
              <w:t>Правительством Российской Федерации, Администрацией Президента Российской Федерации, федеральными органами государственной власти</w:t>
            </w:r>
            <w:r w:rsidR="009917B6">
              <w:rPr>
                <w:sz w:val="24"/>
                <w:szCs w:val="24"/>
                <w:lang w:val="ru-RU"/>
              </w:rPr>
              <w:t>»</w:t>
            </w:r>
            <w:r w:rsidRPr="00872675">
              <w:rPr>
                <w:sz w:val="24"/>
                <w:szCs w:val="24"/>
              </w:rPr>
              <w:t xml:space="preserve"> государственной программы Мурманской области </w:t>
            </w:r>
            <w:r w:rsidR="009917B6">
              <w:rPr>
                <w:sz w:val="24"/>
                <w:szCs w:val="24"/>
                <w:lang w:val="ru-RU"/>
              </w:rPr>
              <w:t>«</w:t>
            </w:r>
            <w:r w:rsidRPr="00872675">
              <w:rPr>
                <w:sz w:val="24"/>
                <w:szCs w:val="24"/>
              </w:rPr>
              <w:t>Государственное управление и гражданское общество</w:t>
            </w:r>
            <w:r w:rsidR="009917B6"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74DE79" w14:textId="49ADF769" w:rsidR="00C01D03" w:rsidRPr="00B01915" w:rsidRDefault="00C01D03" w:rsidP="004C370C">
            <w:pPr>
              <w:widowControl w:val="0"/>
              <w:ind w:right="24"/>
              <w:jc w:val="center"/>
            </w:pPr>
            <w:r w:rsidRPr="00044962">
              <w:lastRenderedPageBreak/>
              <w:t>I квартал</w:t>
            </w:r>
          </w:p>
        </w:tc>
      </w:tr>
      <w:tr w:rsidR="00C01D03" w:rsidRPr="00B01915" w14:paraId="68FAB004" w14:textId="77777777" w:rsidTr="00674FCA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17A21FF4" w14:textId="77777777" w:rsidR="00C01D03" w:rsidRPr="00B01915" w:rsidRDefault="00C01D03" w:rsidP="006C691D">
            <w:pPr>
              <w:jc w:val="center"/>
            </w:pPr>
            <w:r w:rsidRPr="00B01915">
              <w:t>2.2.3</w:t>
            </w:r>
          </w:p>
        </w:tc>
        <w:tc>
          <w:tcPr>
            <w:tcW w:w="7796" w:type="dxa"/>
            <w:shd w:val="clear" w:color="auto" w:fill="auto"/>
          </w:tcPr>
          <w:p w14:paraId="7F3DBA50" w14:textId="441E73CE" w:rsidR="00C01D03" w:rsidRPr="00674FCA" w:rsidRDefault="00C01D03" w:rsidP="009917B6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872675">
              <w:rPr>
                <w:sz w:val="24"/>
                <w:szCs w:val="24"/>
              </w:rPr>
              <w:t xml:space="preserve">Проверка использования бюджетных средств, направленных в 2019-2020 годах на реализацию федерального проекта </w:t>
            </w:r>
            <w:r w:rsidR="009917B6">
              <w:rPr>
                <w:sz w:val="24"/>
                <w:szCs w:val="24"/>
                <w:lang w:val="ru-RU"/>
              </w:rPr>
              <w:t>«</w:t>
            </w:r>
            <w:r w:rsidRPr="00872675">
              <w:rPr>
                <w:sz w:val="24"/>
                <w:szCs w:val="24"/>
              </w:rPr>
              <w:t>Чистая страна</w:t>
            </w:r>
            <w:r w:rsidR="009917B6">
              <w:rPr>
                <w:sz w:val="24"/>
                <w:szCs w:val="24"/>
                <w:lang w:val="ru-RU"/>
              </w:rPr>
              <w:t>»</w:t>
            </w:r>
            <w:r w:rsidRPr="00872675">
              <w:rPr>
                <w:sz w:val="24"/>
                <w:szCs w:val="24"/>
              </w:rPr>
              <w:t xml:space="preserve"> и регионального проекта </w:t>
            </w:r>
            <w:r w:rsidR="009917B6">
              <w:rPr>
                <w:sz w:val="24"/>
                <w:szCs w:val="24"/>
                <w:lang w:val="ru-RU"/>
              </w:rPr>
              <w:t>«</w:t>
            </w:r>
            <w:r w:rsidRPr="00872675">
              <w:rPr>
                <w:sz w:val="24"/>
                <w:szCs w:val="24"/>
              </w:rPr>
              <w:t>Чистая вода</w:t>
            </w:r>
            <w:r w:rsidR="009917B6"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219269" w14:textId="0149D485" w:rsidR="00C01D03" w:rsidRPr="00B01915" w:rsidRDefault="00C01D03" w:rsidP="004C370C">
            <w:pPr>
              <w:widowControl w:val="0"/>
              <w:ind w:right="24"/>
              <w:jc w:val="center"/>
            </w:pPr>
            <w:r w:rsidRPr="00044962">
              <w:t xml:space="preserve">I-II </w:t>
            </w:r>
            <w:r>
              <w:t xml:space="preserve">              </w:t>
            </w:r>
            <w:r w:rsidRPr="00044962">
              <w:t>квартал</w:t>
            </w:r>
          </w:p>
        </w:tc>
      </w:tr>
      <w:tr w:rsidR="00C01D03" w:rsidRPr="00B01915" w14:paraId="568FA899" w14:textId="77777777" w:rsidTr="00CA7828">
        <w:trPr>
          <w:trHeight w:val="2595"/>
        </w:trPr>
        <w:tc>
          <w:tcPr>
            <w:tcW w:w="817" w:type="dxa"/>
            <w:shd w:val="clear" w:color="auto" w:fill="auto"/>
            <w:vAlign w:val="center"/>
          </w:tcPr>
          <w:p w14:paraId="743F7C9D" w14:textId="77777777" w:rsidR="00C01D03" w:rsidRPr="00B01915" w:rsidRDefault="00C01D03" w:rsidP="006C691D">
            <w:pPr>
              <w:jc w:val="center"/>
            </w:pPr>
            <w:r w:rsidRPr="00B01915">
              <w:t>2.2.4</w:t>
            </w:r>
          </w:p>
        </w:tc>
        <w:tc>
          <w:tcPr>
            <w:tcW w:w="7796" w:type="dxa"/>
            <w:shd w:val="clear" w:color="auto" w:fill="auto"/>
          </w:tcPr>
          <w:p w14:paraId="429C9A35" w14:textId="338171CE" w:rsidR="00C01D03" w:rsidRPr="00674FCA" w:rsidRDefault="00C01D03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872675">
              <w:rPr>
                <w:sz w:val="24"/>
                <w:szCs w:val="24"/>
              </w:rPr>
              <w:t>Проверка использования средств резервного фонда Правительства Мурманской области, выделенных в 2020 году на предоставление иного межбюджетного трансферта из областного бюджета бюджетам муниципальных образований на финансовое обеспечение дополнительных мер поддержки в условиях негативного влияния на экономику распространения коронавирусной инфекции в целях финансового обеспечения (возмещения) расходов работодателей по оплате труда граждан, участвующих во временных общественно полезных работах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D4B0CF" w14:textId="18CC261F" w:rsidR="00C01D03" w:rsidRPr="00B01915" w:rsidRDefault="00C01D03" w:rsidP="004C370C">
            <w:pPr>
              <w:widowControl w:val="0"/>
              <w:ind w:right="24"/>
              <w:jc w:val="center"/>
            </w:pPr>
            <w:r w:rsidRPr="00044962">
              <w:t>II-III квартал</w:t>
            </w:r>
          </w:p>
        </w:tc>
      </w:tr>
      <w:tr w:rsidR="00F21632" w:rsidRPr="00B01915" w14:paraId="457269AD" w14:textId="77777777" w:rsidTr="00F21632">
        <w:trPr>
          <w:trHeight w:val="2170"/>
        </w:trPr>
        <w:tc>
          <w:tcPr>
            <w:tcW w:w="817" w:type="dxa"/>
            <w:shd w:val="clear" w:color="auto" w:fill="auto"/>
            <w:vAlign w:val="center"/>
          </w:tcPr>
          <w:p w14:paraId="4A460418" w14:textId="66B1E934" w:rsidR="00F21632" w:rsidRPr="00B01915" w:rsidRDefault="00F21632" w:rsidP="00F21632">
            <w:pPr>
              <w:jc w:val="center"/>
            </w:pPr>
            <w:r w:rsidRPr="00D87FFE">
              <w:rPr>
                <w:bCs/>
              </w:rPr>
              <w:t>2.2.5</w:t>
            </w:r>
          </w:p>
        </w:tc>
        <w:tc>
          <w:tcPr>
            <w:tcW w:w="7796" w:type="dxa"/>
            <w:shd w:val="clear" w:color="auto" w:fill="auto"/>
          </w:tcPr>
          <w:p w14:paraId="702DB5C1" w14:textId="77777777" w:rsidR="00F21632" w:rsidRDefault="00F21632" w:rsidP="00F21632">
            <w:pPr>
              <w:pStyle w:val="af0"/>
              <w:ind w:firstLine="0"/>
              <w:rPr>
                <w:bCs/>
                <w:sz w:val="24"/>
                <w:szCs w:val="24"/>
              </w:rPr>
            </w:pPr>
            <w:r w:rsidRPr="00D87FFE">
              <w:rPr>
                <w:bCs/>
                <w:sz w:val="24"/>
                <w:szCs w:val="24"/>
              </w:rPr>
              <w:t>Аудит эффективности реализации в 2018 – 2021 годах мероприятий по сохранению биологического разнообразия Арктической зоны Российской Федерации в условиях наращивания темпов освоения минерально-сырьевых ресурсов и развития инфраструктуры региона (совместно со Счетной палатой Российской Федерации, контрольно-счетными органами Ненецкого автономного округа, Чукотского автономного округа)</w:t>
            </w:r>
          </w:p>
          <w:p w14:paraId="7B17DBEA" w14:textId="0BEB5E66" w:rsidR="00F21632" w:rsidRPr="00872675" w:rsidRDefault="00F21632" w:rsidP="00F21632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16</w:t>
            </w:r>
            <w:r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  <w:lang w:val="ru-RU"/>
              </w:rPr>
              <w:t>4</w:t>
            </w:r>
            <w:r>
              <w:rPr>
                <w:i/>
                <w:sz w:val="18"/>
                <w:szCs w:val="18"/>
              </w:rPr>
              <w:t>.2021 (протокол № 1</w:t>
            </w:r>
            <w:r>
              <w:rPr>
                <w:i/>
                <w:sz w:val="18"/>
                <w:szCs w:val="18"/>
                <w:lang w:val="ru-RU"/>
              </w:rPr>
              <w:t>4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5C9FFC" w14:textId="5459353C" w:rsidR="00F21632" w:rsidRPr="00044962" w:rsidRDefault="00F21632" w:rsidP="00F21632">
            <w:pPr>
              <w:widowControl w:val="0"/>
              <w:ind w:right="24"/>
              <w:jc w:val="center"/>
            </w:pPr>
            <w:r w:rsidRPr="00D87FFE">
              <w:rPr>
                <w:bCs/>
              </w:rPr>
              <w:t>II-</w:t>
            </w:r>
            <w:r w:rsidRPr="00D87FFE">
              <w:rPr>
                <w:bCs/>
                <w:lang w:val="en-US"/>
              </w:rPr>
              <w:t>IV</w:t>
            </w:r>
            <w:r w:rsidRPr="00D87FFE">
              <w:rPr>
                <w:bCs/>
              </w:rPr>
              <w:t xml:space="preserve"> квартал</w:t>
            </w:r>
          </w:p>
        </w:tc>
      </w:tr>
      <w:tr w:rsidR="00537590" w:rsidRPr="00B01915" w14:paraId="04C466EC" w14:textId="77777777" w:rsidTr="00537590">
        <w:trPr>
          <w:trHeight w:val="1653"/>
        </w:trPr>
        <w:tc>
          <w:tcPr>
            <w:tcW w:w="817" w:type="dxa"/>
            <w:shd w:val="clear" w:color="auto" w:fill="auto"/>
          </w:tcPr>
          <w:p w14:paraId="7CF80AFE" w14:textId="77777777" w:rsidR="00537590" w:rsidRDefault="00537590" w:rsidP="00537590">
            <w:pPr>
              <w:jc w:val="center"/>
              <w:rPr>
                <w:bCs/>
              </w:rPr>
            </w:pPr>
          </w:p>
          <w:p w14:paraId="419E8D23" w14:textId="77777777" w:rsidR="00537590" w:rsidRDefault="00537590" w:rsidP="00537590">
            <w:pPr>
              <w:jc w:val="center"/>
              <w:rPr>
                <w:bCs/>
              </w:rPr>
            </w:pPr>
          </w:p>
          <w:p w14:paraId="692D8B7C" w14:textId="77777777" w:rsidR="00537590" w:rsidRDefault="00537590" w:rsidP="00537590">
            <w:pPr>
              <w:jc w:val="center"/>
              <w:rPr>
                <w:bCs/>
              </w:rPr>
            </w:pPr>
          </w:p>
          <w:p w14:paraId="381D4BB9" w14:textId="1BAA84A5" w:rsidR="00537590" w:rsidRPr="00D87FFE" w:rsidRDefault="00537590" w:rsidP="00537590">
            <w:pPr>
              <w:jc w:val="center"/>
              <w:rPr>
                <w:bCs/>
              </w:rPr>
            </w:pPr>
            <w:r w:rsidRPr="004B1DC1">
              <w:rPr>
                <w:bCs/>
              </w:rPr>
              <w:t>2.2.</w:t>
            </w:r>
            <w:r>
              <w:rPr>
                <w:bCs/>
              </w:rPr>
              <w:t>6</w:t>
            </w:r>
          </w:p>
        </w:tc>
        <w:tc>
          <w:tcPr>
            <w:tcW w:w="7796" w:type="dxa"/>
            <w:shd w:val="clear" w:color="auto" w:fill="auto"/>
          </w:tcPr>
          <w:p w14:paraId="2AF2C880" w14:textId="77777777" w:rsidR="00537590" w:rsidRDefault="00537590" w:rsidP="00537590">
            <w:pPr>
              <w:pStyle w:val="af0"/>
              <w:ind w:firstLine="0"/>
              <w:rPr>
                <w:bCs/>
                <w:sz w:val="24"/>
                <w:szCs w:val="18"/>
              </w:rPr>
            </w:pPr>
            <w:r w:rsidRPr="00916646">
              <w:rPr>
                <w:bCs/>
                <w:sz w:val="24"/>
                <w:szCs w:val="18"/>
              </w:rPr>
              <w:t xml:space="preserve">Проверка соблюдения целей, порядка и условий предоставления субсидий из областного бюджета некоммерческим организациям, осуществляющим деятельность в сфере физической культуры и спорта по видам спорта «Хоккей с мячом», «Баскетбол» в 2020 году и </w:t>
            </w:r>
            <w:r>
              <w:rPr>
                <w:bCs/>
                <w:sz w:val="24"/>
                <w:szCs w:val="18"/>
              </w:rPr>
              <w:t>истекшем</w:t>
            </w:r>
            <w:r w:rsidRPr="00916646">
              <w:rPr>
                <w:bCs/>
                <w:sz w:val="24"/>
                <w:szCs w:val="18"/>
              </w:rPr>
              <w:t xml:space="preserve"> периоде 2021 года</w:t>
            </w:r>
          </w:p>
          <w:p w14:paraId="56EED03F" w14:textId="11332F6A" w:rsidR="00537590" w:rsidRPr="00D87FFE" w:rsidRDefault="00537590" w:rsidP="00537590">
            <w:pPr>
              <w:pStyle w:val="af0"/>
              <w:ind w:firstLine="0"/>
              <w:rPr>
                <w:bCs/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  <w:lang w:val="ru-RU"/>
              </w:rPr>
              <w:t>10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  <w:lang w:val="ru-RU"/>
              </w:rPr>
              <w:t>28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B7EB23" w14:textId="1ACF4AB1" w:rsidR="00537590" w:rsidRPr="00D87FFE" w:rsidRDefault="00537590" w:rsidP="00537590">
            <w:pPr>
              <w:widowControl w:val="0"/>
              <w:ind w:right="24"/>
              <w:jc w:val="center"/>
              <w:rPr>
                <w:bCs/>
              </w:rPr>
            </w:pPr>
            <w:r w:rsidRPr="00993C24">
              <w:rPr>
                <w:bCs/>
                <w:szCs w:val="18"/>
                <w:lang w:val="en-US"/>
              </w:rPr>
              <w:t>IV</w:t>
            </w:r>
            <w:r w:rsidRPr="00993C24">
              <w:rPr>
                <w:bCs/>
                <w:szCs w:val="18"/>
              </w:rPr>
              <w:t xml:space="preserve"> квартал</w:t>
            </w:r>
          </w:p>
        </w:tc>
      </w:tr>
      <w:tr w:rsidR="00537590" w:rsidRPr="00B01915" w14:paraId="564800B2" w14:textId="77777777" w:rsidTr="00537590">
        <w:trPr>
          <w:trHeight w:val="1961"/>
        </w:trPr>
        <w:tc>
          <w:tcPr>
            <w:tcW w:w="817" w:type="dxa"/>
            <w:shd w:val="clear" w:color="auto" w:fill="auto"/>
          </w:tcPr>
          <w:p w14:paraId="0DA47D38" w14:textId="77777777" w:rsidR="00537590" w:rsidRDefault="00537590" w:rsidP="00537590">
            <w:pPr>
              <w:jc w:val="center"/>
              <w:rPr>
                <w:bCs/>
              </w:rPr>
            </w:pPr>
          </w:p>
          <w:p w14:paraId="7FB1274C" w14:textId="77777777" w:rsidR="00537590" w:rsidRDefault="00537590" w:rsidP="00537590">
            <w:pPr>
              <w:jc w:val="center"/>
              <w:rPr>
                <w:bCs/>
              </w:rPr>
            </w:pPr>
          </w:p>
          <w:p w14:paraId="37C785DC" w14:textId="77777777" w:rsidR="00537590" w:rsidRDefault="00537590" w:rsidP="00537590">
            <w:pPr>
              <w:jc w:val="center"/>
              <w:rPr>
                <w:bCs/>
              </w:rPr>
            </w:pPr>
          </w:p>
          <w:p w14:paraId="5A1C27A8" w14:textId="1EC8D114" w:rsidR="00537590" w:rsidRPr="00D87FFE" w:rsidRDefault="00537590" w:rsidP="00537590">
            <w:pPr>
              <w:jc w:val="center"/>
              <w:rPr>
                <w:bCs/>
              </w:rPr>
            </w:pPr>
            <w:r w:rsidRPr="004B1DC1">
              <w:rPr>
                <w:bCs/>
              </w:rPr>
              <w:t>2.2.</w:t>
            </w:r>
            <w:r>
              <w:rPr>
                <w:bCs/>
              </w:rPr>
              <w:t>7</w:t>
            </w:r>
          </w:p>
        </w:tc>
        <w:tc>
          <w:tcPr>
            <w:tcW w:w="7796" w:type="dxa"/>
            <w:shd w:val="clear" w:color="auto" w:fill="auto"/>
          </w:tcPr>
          <w:p w14:paraId="5C391660" w14:textId="77777777" w:rsidR="00537590" w:rsidRDefault="00537590" w:rsidP="00537590">
            <w:pPr>
              <w:pStyle w:val="af0"/>
              <w:ind w:firstLine="0"/>
              <w:rPr>
                <w:bCs/>
                <w:sz w:val="24"/>
                <w:szCs w:val="18"/>
              </w:rPr>
            </w:pPr>
            <w:r w:rsidRPr="00916646">
              <w:rPr>
                <w:bCs/>
                <w:sz w:val="24"/>
                <w:szCs w:val="18"/>
              </w:rPr>
              <w:t xml:space="preserve">Проверка соблюдения порядка управления и распоряжения имуществом, находящимся в государственной собственности Мурманской области, а также законности и результативности использования средств областного бюджета в Государственном областном бюджетном учреждении «Центр по обслуживанию областных учреждений культуры» в 2020 году и </w:t>
            </w:r>
            <w:r>
              <w:rPr>
                <w:bCs/>
                <w:sz w:val="24"/>
                <w:szCs w:val="18"/>
              </w:rPr>
              <w:t>истекшем</w:t>
            </w:r>
            <w:r w:rsidRPr="00916646">
              <w:rPr>
                <w:bCs/>
                <w:sz w:val="24"/>
                <w:szCs w:val="18"/>
              </w:rPr>
              <w:t xml:space="preserve"> периоде 2021 года</w:t>
            </w:r>
          </w:p>
          <w:p w14:paraId="052A3000" w14:textId="151C5099" w:rsidR="00537590" w:rsidRPr="00D87FFE" w:rsidRDefault="00537590" w:rsidP="00537590">
            <w:pPr>
              <w:pStyle w:val="af0"/>
              <w:ind w:firstLine="0"/>
              <w:rPr>
                <w:bCs/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  <w:lang w:val="ru-RU"/>
              </w:rPr>
              <w:t>10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  <w:lang w:val="ru-RU"/>
              </w:rPr>
              <w:t>28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802CEB" w14:textId="612C0CFF" w:rsidR="00537590" w:rsidRPr="00D87FFE" w:rsidRDefault="00537590" w:rsidP="00537590">
            <w:pPr>
              <w:widowControl w:val="0"/>
              <w:ind w:right="24"/>
              <w:jc w:val="center"/>
              <w:rPr>
                <w:bCs/>
              </w:rPr>
            </w:pPr>
            <w:r w:rsidRPr="00993C24">
              <w:rPr>
                <w:bCs/>
                <w:szCs w:val="18"/>
                <w:lang w:val="en-US"/>
              </w:rPr>
              <w:t>IV</w:t>
            </w:r>
            <w:r w:rsidRPr="00993C24">
              <w:rPr>
                <w:bCs/>
                <w:szCs w:val="18"/>
              </w:rPr>
              <w:t xml:space="preserve"> квартал</w:t>
            </w:r>
          </w:p>
        </w:tc>
      </w:tr>
      <w:tr w:rsidR="00366608" w:rsidRPr="00B01915" w14:paraId="0D670932" w14:textId="77777777" w:rsidTr="00366608">
        <w:trPr>
          <w:trHeight w:val="1691"/>
        </w:trPr>
        <w:tc>
          <w:tcPr>
            <w:tcW w:w="817" w:type="dxa"/>
            <w:shd w:val="clear" w:color="auto" w:fill="auto"/>
          </w:tcPr>
          <w:p w14:paraId="3B7DF08F" w14:textId="77777777" w:rsidR="00366608" w:rsidRDefault="00366608" w:rsidP="00366608">
            <w:pPr>
              <w:jc w:val="center"/>
              <w:rPr>
                <w:bCs/>
              </w:rPr>
            </w:pPr>
          </w:p>
          <w:p w14:paraId="4A29955C" w14:textId="77777777" w:rsidR="00366608" w:rsidRDefault="00366608" w:rsidP="00366608">
            <w:pPr>
              <w:jc w:val="center"/>
              <w:rPr>
                <w:bCs/>
              </w:rPr>
            </w:pPr>
          </w:p>
          <w:p w14:paraId="026BDB32" w14:textId="77777777" w:rsidR="00366608" w:rsidRDefault="00366608" w:rsidP="00366608">
            <w:pPr>
              <w:jc w:val="center"/>
              <w:rPr>
                <w:bCs/>
              </w:rPr>
            </w:pPr>
          </w:p>
          <w:p w14:paraId="724C84D7" w14:textId="3853D053" w:rsidR="00366608" w:rsidRDefault="00366608" w:rsidP="00366608">
            <w:pPr>
              <w:jc w:val="center"/>
              <w:rPr>
                <w:bCs/>
              </w:rPr>
            </w:pPr>
            <w:r w:rsidRPr="004B1DC1">
              <w:rPr>
                <w:bCs/>
              </w:rPr>
              <w:t>2.2.</w:t>
            </w:r>
            <w:r>
              <w:rPr>
                <w:bCs/>
              </w:rPr>
              <w:t>8</w:t>
            </w:r>
          </w:p>
        </w:tc>
        <w:tc>
          <w:tcPr>
            <w:tcW w:w="7796" w:type="dxa"/>
            <w:shd w:val="clear" w:color="auto" w:fill="auto"/>
          </w:tcPr>
          <w:p w14:paraId="6E89B75A" w14:textId="77777777" w:rsidR="00366608" w:rsidRDefault="00366608" w:rsidP="00366608">
            <w:pPr>
              <w:pStyle w:val="af0"/>
              <w:ind w:firstLine="0"/>
              <w:rPr>
                <w:bCs/>
                <w:sz w:val="24"/>
                <w:szCs w:val="18"/>
              </w:rPr>
            </w:pPr>
            <w:r w:rsidRPr="004B092B">
              <w:rPr>
                <w:bCs/>
                <w:sz w:val="24"/>
                <w:szCs w:val="18"/>
              </w:rPr>
              <w:t>Проверка</w:t>
            </w:r>
            <w:r>
              <w:rPr>
                <w:bCs/>
                <w:sz w:val="24"/>
                <w:szCs w:val="18"/>
              </w:rPr>
              <w:t xml:space="preserve"> использования средств областного бюджета (выборочно), выделенных </w:t>
            </w:r>
            <w:r w:rsidRPr="00F9101D">
              <w:rPr>
                <w:bCs/>
                <w:sz w:val="24"/>
                <w:szCs w:val="18"/>
              </w:rPr>
              <w:t>на финансовое обеспечение выполнения государственного задания на выполнение государственных работ</w:t>
            </w:r>
            <w:r w:rsidRPr="004B092B">
              <w:rPr>
                <w:bCs/>
                <w:sz w:val="24"/>
                <w:szCs w:val="18"/>
              </w:rPr>
              <w:t xml:space="preserve"> Государственном</w:t>
            </w:r>
            <w:r>
              <w:rPr>
                <w:bCs/>
                <w:sz w:val="24"/>
                <w:szCs w:val="18"/>
              </w:rPr>
              <w:t>у</w:t>
            </w:r>
            <w:r w:rsidRPr="004B092B">
              <w:rPr>
                <w:bCs/>
                <w:sz w:val="24"/>
                <w:szCs w:val="18"/>
              </w:rPr>
              <w:t xml:space="preserve"> областном</w:t>
            </w:r>
            <w:r>
              <w:rPr>
                <w:bCs/>
                <w:sz w:val="24"/>
                <w:szCs w:val="18"/>
              </w:rPr>
              <w:t>у</w:t>
            </w:r>
            <w:r w:rsidRPr="004B092B">
              <w:rPr>
                <w:bCs/>
                <w:sz w:val="24"/>
                <w:szCs w:val="18"/>
              </w:rPr>
              <w:t xml:space="preserve"> бюджетном</w:t>
            </w:r>
            <w:r>
              <w:rPr>
                <w:bCs/>
                <w:sz w:val="24"/>
                <w:szCs w:val="18"/>
              </w:rPr>
              <w:t>у</w:t>
            </w:r>
            <w:r w:rsidRPr="004B092B">
              <w:rPr>
                <w:bCs/>
                <w:sz w:val="24"/>
                <w:szCs w:val="18"/>
              </w:rPr>
              <w:t xml:space="preserve"> учреждени</w:t>
            </w:r>
            <w:r>
              <w:rPr>
                <w:bCs/>
                <w:sz w:val="24"/>
                <w:szCs w:val="18"/>
              </w:rPr>
              <w:t>ю</w:t>
            </w:r>
            <w:r w:rsidRPr="004B092B">
              <w:rPr>
                <w:bCs/>
                <w:sz w:val="24"/>
                <w:szCs w:val="18"/>
              </w:rPr>
              <w:t xml:space="preserve"> «Мурманская база авиационной охраны лесов» в 2020 году и </w:t>
            </w:r>
            <w:r>
              <w:rPr>
                <w:bCs/>
                <w:sz w:val="24"/>
                <w:szCs w:val="18"/>
              </w:rPr>
              <w:t xml:space="preserve">истекшем </w:t>
            </w:r>
            <w:r w:rsidRPr="004B092B">
              <w:rPr>
                <w:bCs/>
                <w:sz w:val="24"/>
                <w:szCs w:val="18"/>
              </w:rPr>
              <w:t>периоде 2021 года</w:t>
            </w:r>
          </w:p>
          <w:p w14:paraId="7C911AD9" w14:textId="36E9F051" w:rsidR="00366608" w:rsidRPr="00916646" w:rsidRDefault="00366608" w:rsidP="00366608">
            <w:pPr>
              <w:pStyle w:val="af0"/>
              <w:ind w:firstLine="0"/>
              <w:rPr>
                <w:bCs/>
                <w:sz w:val="24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07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  <w:lang w:val="ru-RU"/>
              </w:rPr>
              <w:t>10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  <w:lang w:val="ru-RU"/>
              </w:rPr>
              <w:t>29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BFE2A7" w14:textId="460FC47E" w:rsidR="00366608" w:rsidRPr="00993C24" w:rsidRDefault="00366608" w:rsidP="00366608">
            <w:pPr>
              <w:widowControl w:val="0"/>
              <w:ind w:right="24"/>
              <w:jc w:val="center"/>
              <w:rPr>
                <w:bCs/>
                <w:szCs w:val="18"/>
                <w:lang w:val="en-US"/>
              </w:rPr>
            </w:pPr>
            <w:r w:rsidRPr="00993C24">
              <w:rPr>
                <w:bCs/>
                <w:szCs w:val="18"/>
                <w:lang w:val="en-US"/>
              </w:rPr>
              <w:t>IV</w:t>
            </w:r>
            <w:r w:rsidRPr="00993C24">
              <w:rPr>
                <w:bCs/>
                <w:szCs w:val="18"/>
              </w:rPr>
              <w:t xml:space="preserve"> квартал</w:t>
            </w:r>
          </w:p>
        </w:tc>
      </w:tr>
      <w:tr w:rsidR="00366608" w:rsidRPr="00B01915" w14:paraId="5BB350FC" w14:textId="77777777" w:rsidTr="00896A81">
        <w:trPr>
          <w:trHeight w:val="894"/>
        </w:trPr>
        <w:tc>
          <w:tcPr>
            <w:tcW w:w="10173" w:type="dxa"/>
            <w:gridSpan w:val="3"/>
            <w:shd w:val="clear" w:color="auto" w:fill="EAEAEA"/>
            <w:vAlign w:val="center"/>
          </w:tcPr>
          <w:p w14:paraId="4A69E642" w14:textId="79D2DC82" w:rsidR="00366608" w:rsidRPr="00B01915" w:rsidRDefault="00366608" w:rsidP="00366608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3. </w:t>
            </w:r>
            <w:r w:rsidRPr="006B51F1">
              <w:rPr>
                <w:b/>
                <w:i/>
              </w:rPr>
              <w:t>Контроль за расходами областного бюджета в сфере социальной политики, образования и здравоохранения, за средствами бюджета ТФОМС Мурманской области</w:t>
            </w:r>
          </w:p>
        </w:tc>
      </w:tr>
      <w:tr w:rsidR="00366608" w:rsidRPr="00B01915" w14:paraId="0AA4AA0A" w14:textId="77777777" w:rsidTr="00DE41D5">
        <w:trPr>
          <w:trHeight w:val="626"/>
        </w:trPr>
        <w:tc>
          <w:tcPr>
            <w:tcW w:w="817" w:type="dxa"/>
            <w:vAlign w:val="center"/>
          </w:tcPr>
          <w:p w14:paraId="0936B9AE" w14:textId="77777777" w:rsidR="00366608" w:rsidRPr="00B01915" w:rsidRDefault="00366608" w:rsidP="00366608">
            <w:pPr>
              <w:jc w:val="center"/>
            </w:pPr>
            <w:r w:rsidRPr="00B01915">
              <w:lastRenderedPageBreak/>
              <w:t>2.3.1</w:t>
            </w:r>
          </w:p>
        </w:tc>
        <w:tc>
          <w:tcPr>
            <w:tcW w:w="7796" w:type="dxa"/>
            <w:vAlign w:val="center"/>
          </w:tcPr>
          <w:p w14:paraId="137DEB6E" w14:textId="71530585" w:rsidR="00366608" w:rsidRPr="00B01915" w:rsidRDefault="00366608" w:rsidP="00366608">
            <w:pPr>
              <w:jc w:val="both"/>
            </w:pPr>
            <w:r w:rsidRPr="001D5373">
              <w:t>Проверка законности, результативности (эффективности и экономности) использования средств областного бюджета, выделенных в 2018 - 2019 годах и истекшем периоде 2020 года Государственному автономному учреждению дошкольного образования Мурманской области «Мурманский областной центр дополнительного образования «Лапландия</w:t>
            </w:r>
            <w:r>
              <w:t>»</w:t>
            </w:r>
            <w:r w:rsidRPr="001D5373">
              <w:t>.</w:t>
            </w:r>
          </w:p>
        </w:tc>
        <w:tc>
          <w:tcPr>
            <w:tcW w:w="1560" w:type="dxa"/>
            <w:vAlign w:val="center"/>
          </w:tcPr>
          <w:p w14:paraId="653057C9" w14:textId="1907B6D4" w:rsidR="00366608" w:rsidRPr="00B01915" w:rsidRDefault="00366608" w:rsidP="00366608">
            <w:pPr>
              <w:jc w:val="center"/>
            </w:pPr>
            <w:r w:rsidRPr="00865E5D">
              <w:rPr>
                <w:lang w:val="en-US"/>
              </w:rPr>
              <w:t>I</w:t>
            </w:r>
            <w:r w:rsidRPr="00865E5D">
              <w:t xml:space="preserve"> квартал</w:t>
            </w:r>
            <w:r>
              <w:t>, переходящее с 2020 года</w:t>
            </w:r>
          </w:p>
        </w:tc>
      </w:tr>
      <w:tr w:rsidR="00366608" w:rsidRPr="00B01915" w14:paraId="3BA78E88" w14:textId="77777777" w:rsidTr="00DE41D5">
        <w:trPr>
          <w:trHeight w:val="275"/>
        </w:trPr>
        <w:tc>
          <w:tcPr>
            <w:tcW w:w="817" w:type="dxa"/>
            <w:vAlign w:val="center"/>
          </w:tcPr>
          <w:p w14:paraId="6A1C0A50" w14:textId="77777777" w:rsidR="00366608" w:rsidRPr="00B01915" w:rsidRDefault="00366608" w:rsidP="00366608">
            <w:pPr>
              <w:jc w:val="center"/>
            </w:pPr>
            <w:r w:rsidRPr="00B01915">
              <w:t>2.3.2</w:t>
            </w:r>
          </w:p>
        </w:tc>
        <w:tc>
          <w:tcPr>
            <w:tcW w:w="7796" w:type="dxa"/>
            <w:vAlign w:val="center"/>
          </w:tcPr>
          <w:p w14:paraId="683D1DA5" w14:textId="77777777" w:rsidR="00366608" w:rsidRDefault="00366608" w:rsidP="00366608">
            <w:pPr>
              <w:jc w:val="both"/>
              <w:rPr>
                <w:lang w:eastAsia="x-none"/>
              </w:rPr>
            </w:pPr>
            <w:r w:rsidRPr="00AB56B9">
              <w:rPr>
                <w:lang w:eastAsia="x-none"/>
              </w:rPr>
              <w:t>Проверка законности и результативности (эффективности и экономности) использования в 2019 – 2020 годах</w:t>
            </w:r>
            <w:r>
              <w:rPr>
                <w:lang w:eastAsia="x-none"/>
              </w:rPr>
              <w:t xml:space="preserve"> муниципальными образованиями субвенции на реализацию Закона Мурманской области «О единой субвенции местным бюджетам на финансовое обеспечение образовательной деятельности» (выборочно на примере отдельных муниципальных образований)*</w:t>
            </w:r>
          </w:p>
          <w:p w14:paraId="50C4803E" w14:textId="4CECB8C9" w:rsidR="00366608" w:rsidRPr="00B01915" w:rsidRDefault="00366608" w:rsidP="00366608">
            <w:pPr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30.03.2021 (протокол № 11))</w:t>
            </w:r>
          </w:p>
        </w:tc>
        <w:tc>
          <w:tcPr>
            <w:tcW w:w="1560" w:type="dxa"/>
            <w:vAlign w:val="center"/>
          </w:tcPr>
          <w:p w14:paraId="1D78BAEB" w14:textId="6D9D31B2" w:rsidR="00366608" w:rsidRPr="00B01915" w:rsidRDefault="00366608" w:rsidP="00366608">
            <w:pPr>
              <w:jc w:val="center"/>
            </w:pPr>
            <w:r w:rsidRPr="004522F0">
              <w:rPr>
                <w:lang w:val="en-US"/>
              </w:rPr>
              <w:t>I</w:t>
            </w:r>
            <w:r w:rsidRPr="004522F0">
              <w:t xml:space="preserve"> – </w:t>
            </w:r>
            <w:r w:rsidRPr="004522F0">
              <w:rPr>
                <w:lang w:val="en-US"/>
              </w:rPr>
              <w:t>II</w:t>
            </w:r>
            <w:r w:rsidRPr="004522F0">
              <w:t xml:space="preserve"> </w:t>
            </w:r>
            <w:r>
              <w:t xml:space="preserve">  квартал</w:t>
            </w:r>
          </w:p>
        </w:tc>
      </w:tr>
      <w:tr w:rsidR="00366608" w:rsidRPr="00B01915" w14:paraId="6B188963" w14:textId="77777777" w:rsidTr="00DE41D5">
        <w:trPr>
          <w:trHeight w:val="275"/>
        </w:trPr>
        <w:tc>
          <w:tcPr>
            <w:tcW w:w="817" w:type="dxa"/>
            <w:vAlign w:val="center"/>
          </w:tcPr>
          <w:p w14:paraId="49DD93E5" w14:textId="6C9BD729" w:rsidR="00366608" w:rsidRPr="00B01915" w:rsidRDefault="00366608" w:rsidP="00366608">
            <w:pPr>
              <w:jc w:val="center"/>
            </w:pPr>
            <w:r w:rsidRPr="00B01915">
              <w:t>2.3.</w:t>
            </w:r>
            <w:r>
              <w:t>3</w:t>
            </w:r>
          </w:p>
        </w:tc>
        <w:tc>
          <w:tcPr>
            <w:tcW w:w="7796" w:type="dxa"/>
            <w:vAlign w:val="center"/>
          </w:tcPr>
          <w:p w14:paraId="547F8DC2" w14:textId="61FA0673" w:rsidR="00366608" w:rsidRPr="00B01915" w:rsidRDefault="00366608" w:rsidP="00366608">
            <w:pPr>
              <w:jc w:val="both"/>
            </w:pPr>
            <w:r w:rsidRPr="00D856B2">
              <w:rPr>
                <w:color w:val="000000"/>
                <w:lang w:bidi="ru-RU"/>
              </w:rPr>
              <w:t xml:space="preserve">Проверка законности и результативности (эффективности и экономности) </w:t>
            </w:r>
            <w:r w:rsidRPr="00122D23">
              <w:rPr>
                <w:lang w:eastAsia="x-none"/>
              </w:rPr>
              <w:t xml:space="preserve">расходования в 2020 году субсидии на проведение капитальных и текущих ремонтов муниципальных образовательных организаций </w:t>
            </w:r>
            <w:r>
              <w:rPr>
                <w:lang w:eastAsia="x-none"/>
              </w:rPr>
              <w:t xml:space="preserve">в </w:t>
            </w:r>
            <w:r w:rsidRPr="00C01D03">
              <w:rPr>
                <w:lang w:eastAsia="x-none"/>
              </w:rPr>
              <w:t>Печенгск</w:t>
            </w:r>
            <w:r>
              <w:rPr>
                <w:lang w:eastAsia="x-none"/>
              </w:rPr>
              <w:t>ом</w:t>
            </w:r>
            <w:r w:rsidRPr="00C01D03">
              <w:rPr>
                <w:lang w:eastAsia="x-none"/>
              </w:rPr>
              <w:t xml:space="preserve"> муниципальн</w:t>
            </w:r>
            <w:r>
              <w:rPr>
                <w:lang w:eastAsia="x-none"/>
              </w:rPr>
              <w:t>ом</w:t>
            </w:r>
            <w:r w:rsidRPr="00C01D03">
              <w:rPr>
                <w:lang w:eastAsia="x-none"/>
              </w:rPr>
              <w:t xml:space="preserve"> округ</w:t>
            </w:r>
            <w:r>
              <w:rPr>
                <w:lang w:eastAsia="x-none"/>
              </w:rPr>
              <w:t>е</w:t>
            </w:r>
            <w:r w:rsidRPr="00C01D03">
              <w:rPr>
                <w:lang w:eastAsia="x-none"/>
              </w:rPr>
              <w:t xml:space="preserve"> </w:t>
            </w:r>
            <w:r w:rsidRPr="00122D23">
              <w:rPr>
                <w:lang w:eastAsia="x-none"/>
              </w:rPr>
              <w:t>(выборочно)</w:t>
            </w:r>
            <w:r>
              <w:rPr>
                <w:lang w:eastAsia="x-none"/>
              </w:rPr>
              <w:t>*</w:t>
            </w:r>
          </w:p>
        </w:tc>
        <w:tc>
          <w:tcPr>
            <w:tcW w:w="1560" w:type="dxa"/>
            <w:vAlign w:val="center"/>
          </w:tcPr>
          <w:p w14:paraId="3C6E35F3" w14:textId="18E85B16" w:rsidR="00366608" w:rsidRPr="00B01915" w:rsidRDefault="00366608" w:rsidP="00366608">
            <w:pPr>
              <w:jc w:val="center"/>
            </w:pPr>
            <w:r w:rsidRPr="004522F0">
              <w:rPr>
                <w:lang w:val="en-US"/>
              </w:rPr>
              <w:t>I</w:t>
            </w:r>
            <w:r w:rsidRPr="004522F0">
              <w:t xml:space="preserve"> – </w:t>
            </w:r>
            <w:r w:rsidRPr="004522F0">
              <w:rPr>
                <w:lang w:val="en-US"/>
              </w:rPr>
              <w:t>II</w:t>
            </w:r>
            <w:r w:rsidRPr="004522F0">
              <w:t xml:space="preserve"> </w:t>
            </w:r>
            <w:r>
              <w:t xml:space="preserve"> </w:t>
            </w:r>
            <w:r w:rsidRPr="004522F0">
              <w:t>квартал</w:t>
            </w:r>
          </w:p>
        </w:tc>
      </w:tr>
      <w:tr w:rsidR="00366608" w:rsidRPr="00B01915" w14:paraId="6FFB0267" w14:textId="77777777" w:rsidTr="00DE41D5">
        <w:trPr>
          <w:trHeight w:val="275"/>
        </w:trPr>
        <w:tc>
          <w:tcPr>
            <w:tcW w:w="817" w:type="dxa"/>
            <w:vAlign w:val="center"/>
          </w:tcPr>
          <w:p w14:paraId="500C9CBD" w14:textId="01A8DE27" w:rsidR="00366608" w:rsidRPr="00B01915" w:rsidRDefault="00366608" w:rsidP="00366608">
            <w:pPr>
              <w:jc w:val="center"/>
            </w:pPr>
            <w:r w:rsidRPr="00B01915">
              <w:t>2.3.</w:t>
            </w:r>
            <w:r>
              <w:t>4</w:t>
            </w:r>
          </w:p>
        </w:tc>
        <w:tc>
          <w:tcPr>
            <w:tcW w:w="7796" w:type="dxa"/>
            <w:vAlign w:val="center"/>
          </w:tcPr>
          <w:p w14:paraId="6886E016" w14:textId="77777777" w:rsidR="00366608" w:rsidRDefault="00366608" w:rsidP="00366608">
            <w:pPr>
              <w:autoSpaceDE w:val="0"/>
              <w:autoSpaceDN w:val="0"/>
              <w:adjustRightInd w:val="0"/>
              <w:ind w:hanging="104"/>
              <w:jc w:val="both"/>
              <w:rPr>
                <w:lang w:eastAsia="x-none"/>
              </w:rPr>
            </w:pPr>
            <w:r w:rsidRPr="00AB56B9">
              <w:rPr>
                <w:lang w:eastAsia="x-none"/>
              </w:rPr>
              <w:t>Проверка законности и результативности (эффективности и экономности) использования в 2019 – 2020 годах и истекшем периоде 2021 года бюджетных средств, направленных на реализацию регионально</w:t>
            </w:r>
            <w:r>
              <w:rPr>
                <w:lang w:eastAsia="x-none"/>
              </w:rPr>
              <w:t>й п</w:t>
            </w:r>
            <w:r w:rsidRPr="00AB56B9">
              <w:rPr>
                <w:lang w:eastAsia="x-none"/>
              </w:rPr>
              <w:t>рограмм</w:t>
            </w:r>
            <w:r>
              <w:rPr>
                <w:lang w:eastAsia="x-none"/>
              </w:rPr>
              <w:t>ы</w:t>
            </w:r>
            <w:r w:rsidRPr="00AB56B9">
              <w:rPr>
                <w:lang w:eastAsia="x-none"/>
              </w:rPr>
              <w:t xml:space="preserve"> </w:t>
            </w:r>
            <w:r>
              <w:rPr>
                <w:lang w:eastAsia="x-none"/>
              </w:rPr>
              <w:t>«Р</w:t>
            </w:r>
            <w:r w:rsidRPr="00AB56B9">
              <w:rPr>
                <w:lang w:eastAsia="x-none"/>
              </w:rPr>
              <w:t>азвити</w:t>
            </w:r>
            <w:r>
              <w:rPr>
                <w:lang w:eastAsia="x-none"/>
              </w:rPr>
              <w:t>е</w:t>
            </w:r>
            <w:r w:rsidRPr="00AB56B9">
              <w:rPr>
                <w:lang w:eastAsia="x-none"/>
              </w:rPr>
              <w:t xml:space="preserve"> детского здравоохранения Мурманской области, включая создание современной инфраструктуры оказания медицинской помощи детям</w:t>
            </w:r>
            <w:r>
              <w:rPr>
                <w:lang w:eastAsia="x-none"/>
              </w:rPr>
              <w:t>»</w:t>
            </w:r>
            <w:r w:rsidRPr="00AB56B9">
              <w:rPr>
                <w:lang w:eastAsia="x-none"/>
              </w:rPr>
              <w:t xml:space="preserve"> национального проекта </w:t>
            </w:r>
            <w:r>
              <w:rPr>
                <w:lang w:eastAsia="x-none"/>
              </w:rPr>
              <w:t>«</w:t>
            </w:r>
            <w:r w:rsidRPr="00AB56B9">
              <w:rPr>
                <w:lang w:eastAsia="x-none"/>
              </w:rPr>
              <w:t>Здравоохранение</w:t>
            </w:r>
            <w:r>
              <w:rPr>
                <w:lang w:eastAsia="x-none"/>
              </w:rPr>
              <w:t>»*</w:t>
            </w:r>
          </w:p>
          <w:p w14:paraId="0EE5D50E" w14:textId="21940089" w:rsidR="00366608" w:rsidRPr="00B01915" w:rsidRDefault="00366608" w:rsidP="00366608">
            <w:pPr>
              <w:autoSpaceDE w:val="0"/>
              <w:autoSpaceDN w:val="0"/>
              <w:adjustRightInd w:val="0"/>
              <w:ind w:hanging="104"/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31.03.2021 (протокол № 12))</w:t>
            </w:r>
          </w:p>
        </w:tc>
        <w:tc>
          <w:tcPr>
            <w:tcW w:w="1560" w:type="dxa"/>
            <w:vAlign w:val="center"/>
          </w:tcPr>
          <w:p w14:paraId="222B3E1F" w14:textId="37744A52" w:rsidR="00366608" w:rsidRPr="00B01915" w:rsidRDefault="00366608" w:rsidP="00366608">
            <w:pPr>
              <w:jc w:val="center"/>
              <w:rPr>
                <w:lang w:val="en-US"/>
              </w:rPr>
            </w:pPr>
            <w:r w:rsidRPr="00FB1CB8">
              <w:t xml:space="preserve">III </w:t>
            </w:r>
            <w:r>
              <w:t xml:space="preserve">- </w:t>
            </w:r>
            <w:r w:rsidRPr="00FB1CB8">
              <w:t>IV квартал</w:t>
            </w:r>
            <w:r>
              <w:t>ы</w:t>
            </w:r>
            <w:r w:rsidRPr="004522F0">
              <w:rPr>
                <w:lang w:val="en-US"/>
              </w:rPr>
              <w:t xml:space="preserve"> </w:t>
            </w:r>
          </w:p>
        </w:tc>
      </w:tr>
      <w:tr w:rsidR="00366608" w:rsidRPr="00B01915" w14:paraId="2227ABF6" w14:textId="77777777" w:rsidTr="00DE41D5">
        <w:trPr>
          <w:trHeight w:val="275"/>
        </w:trPr>
        <w:tc>
          <w:tcPr>
            <w:tcW w:w="817" w:type="dxa"/>
            <w:vAlign w:val="center"/>
          </w:tcPr>
          <w:p w14:paraId="5C7F914B" w14:textId="4B3D0CEB" w:rsidR="00366608" w:rsidRPr="00B01915" w:rsidRDefault="00366608" w:rsidP="00366608">
            <w:pPr>
              <w:jc w:val="center"/>
            </w:pPr>
            <w:r w:rsidRPr="00B01915">
              <w:t>2.3.</w:t>
            </w:r>
            <w:r>
              <w:t>5</w:t>
            </w:r>
          </w:p>
        </w:tc>
        <w:tc>
          <w:tcPr>
            <w:tcW w:w="7796" w:type="dxa"/>
            <w:vAlign w:val="center"/>
          </w:tcPr>
          <w:p w14:paraId="24F5D3EF" w14:textId="53995793" w:rsidR="00366608" w:rsidRDefault="00366608" w:rsidP="00366608">
            <w:pPr>
              <w:autoSpaceDE w:val="0"/>
              <w:autoSpaceDN w:val="0"/>
              <w:adjustRightInd w:val="0"/>
              <w:ind w:hanging="104"/>
              <w:jc w:val="both"/>
            </w:pPr>
            <w:r w:rsidRPr="004522F0">
              <w:rPr>
                <w:lang w:eastAsia="x-none"/>
              </w:rPr>
              <w:t xml:space="preserve">Проверка законности и результативности (эффективности и экономности) использования в 2020 году средств на проведение текущих ремонтов муниципальных образовательных организаций муниципального образования </w:t>
            </w:r>
            <w:r w:rsidRPr="000B6949">
              <w:rPr>
                <w:lang w:eastAsia="x-none"/>
              </w:rPr>
              <w:t>Ловозерский район</w:t>
            </w:r>
            <w:r w:rsidRPr="004522F0">
              <w:rPr>
                <w:lang w:eastAsia="x-none"/>
              </w:rPr>
              <w:t xml:space="preserve"> (выборочно)</w:t>
            </w:r>
            <w:r>
              <w:rPr>
                <w:lang w:eastAsia="x-none"/>
              </w:rPr>
              <w:t>**</w:t>
            </w:r>
          </w:p>
        </w:tc>
        <w:tc>
          <w:tcPr>
            <w:tcW w:w="1560" w:type="dxa"/>
            <w:vAlign w:val="center"/>
          </w:tcPr>
          <w:p w14:paraId="35B192EC" w14:textId="77777777" w:rsidR="00366608" w:rsidRDefault="00366608" w:rsidP="00366608">
            <w:pPr>
              <w:jc w:val="center"/>
            </w:pPr>
          </w:p>
          <w:p w14:paraId="78EBF354" w14:textId="77777777" w:rsidR="00366608" w:rsidRDefault="00366608" w:rsidP="00366608">
            <w:pPr>
              <w:jc w:val="center"/>
            </w:pPr>
            <w:r w:rsidRPr="004522F0">
              <w:t>II квартал</w:t>
            </w:r>
          </w:p>
          <w:p w14:paraId="05D0465A" w14:textId="6697237F" w:rsidR="00366608" w:rsidRPr="00B01915" w:rsidRDefault="00366608" w:rsidP="00366608">
            <w:pPr>
              <w:jc w:val="center"/>
            </w:pPr>
          </w:p>
        </w:tc>
      </w:tr>
      <w:tr w:rsidR="00366608" w:rsidRPr="00B01915" w14:paraId="7B6BCB45" w14:textId="77777777" w:rsidTr="00CA7828">
        <w:trPr>
          <w:trHeight w:val="841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75B7A33" w14:textId="25C617A2" w:rsidR="00366608" w:rsidRPr="00B01915" w:rsidRDefault="00366608" w:rsidP="00366608">
            <w:pPr>
              <w:jc w:val="center"/>
              <w:rPr>
                <w:b/>
                <w:i/>
              </w:rPr>
            </w:pPr>
            <w:r w:rsidRPr="00B01915">
              <w:rPr>
                <w:b/>
                <w:i/>
              </w:rPr>
              <w:t xml:space="preserve">4. </w:t>
            </w:r>
            <w:r w:rsidRPr="00872675">
              <w:rPr>
                <w:b/>
                <w:i/>
                <w:color w:val="000000"/>
              </w:rPr>
              <w:t>Контроль за расходами областного бюджета в сферах национальной экономики и жилищно-коммунального хозяйства</w:t>
            </w:r>
          </w:p>
        </w:tc>
      </w:tr>
      <w:tr w:rsidR="00366608" w:rsidRPr="00B01915" w14:paraId="04CA28B1" w14:textId="77777777" w:rsidTr="00DE41D5">
        <w:tc>
          <w:tcPr>
            <w:tcW w:w="817" w:type="dxa"/>
            <w:shd w:val="clear" w:color="auto" w:fill="auto"/>
            <w:vAlign w:val="center"/>
          </w:tcPr>
          <w:p w14:paraId="7162009D" w14:textId="77777777" w:rsidR="00366608" w:rsidRPr="00B01915" w:rsidRDefault="00366608" w:rsidP="00366608">
            <w:pPr>
              <w:jc w:val="center"/>
            </w:pPr>
            <w:r w:rsidRPr="00B01915">
              <w:t>2.4.1</w:t>
            </w:r>
          </w:p>
        </w:tc>
        <w:tc>
          <w:tcPr>
            <w:tcW w:w="7796" w:type="dxa"/>
            <w:shd w:val="clear" w:color="auto" w:fill="auto"/>
          </w:tcPr>
          <w:p w14:paraId="3F4C2F77" w14:textId="45A9626E" w:rsidR="00366608" w:rsidRPr="00B01915" w:rsidRDefault="00366608" w:rsidP="00366608">
            <w:pPr>
              <w:jc w:val="both"/>
            </w:pPr>
            <w:r w:rsidRPr="004E105D">
              <w:t xml:space="preserve">Проверка использования в 2019 – 2020 годах бюджетных средств, предоставленных на финансовое обеспечение деятельности автономной некоммерческой организации </w:t>
            </w:r>
            <w:r>
              <w:t>«</w:t>
            </w:r>
            <w:r w:rsidRPr="004E105D">
              <w:t>Центр координации поддержки экспортно ориентированных субъектов малого и среднего предпринимательства Мурманской области</w:t>
            </w:r>
            <w:r>
              <w:t>»*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C5BC00" w14:textId="1E996121" w:rsidR="00366608" w:rsidRPr="00B01915" w:rsidRDefault="00366608" w:rsidP="00366608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</w:t>
            </w:r>
            <w:r>
              <w:t xml:space="preserve"> – </w:t>
            </w:r>
            <w:r>
              <w:rPr>
                <w:lang w:val="en-US"/>
              </w:rPr>
              <w:t xml:space="preserve">II </w:t>
            </w:r>
            <w:r w:rsidRPr="008A2AA0">
              <w:t>квартал</w:t>
            </w:r>
          </w:p>
        </w:tc>
      </w:tr>
      <w:tr w:rsidR="00366608" w:rsidRPr="00B01915" w14:paraId="2416F01D" w14:textId="77777777" w:rsidTr="00DE41D5">
        <w:tc>
          <w:tcPr>
            <w:tcW w:w="817" w:type="dxa"/>
            <w:shd w:val="clear" w:color="auto" w:fill="auto"/>
            <w:vAlign w:val="center"/>
          </w:tcPr>
          <w:p w14:paraId="5A87B5DD" w14:textId="77777777" w:rsidR="00366608" w:rsidRPr="00B01915" w:rsidRDefault="00366608" w:rsidP="00366608">
            <w:pPr>
              <w:jc w:val="center"/>
            </w:pPr>
            <w:r w:rsidRPr="00B01915">
              <w:t>2.4.2</w:t>
            </w:r>
          </w:p>
        </w:tc>
        <w:tc>
          <w:tcPr>
            <w:tcW w:w="7796" w:type="dxa"/>
            <w:shd w:val="clear" w:color="auto" w:fill="auto"/>
          </w:tcPr>
          <w:p w14:paraId="1D38D882" w14:textId="0E31EBAF" w:rsidR="00366608" w:rsidRPr="00A57CCE" w:rsidRDefault="00366608" w:rsidP="00366608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017662">
              <w:rPr>
                <w:sz w:val="24"/>
              </w:rPr>
              <w:t>Проверка результативности и эффективности использования бюджетных средств, направленных в 2017 – 2020 годах на создание, развитие и поддержку крестьянско-фермерских хозяйств в Мурманской области</w:t>
            </w:r>
            <w:r>
              <w:rPr>
                <w:sz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9ACF7E" w14:textId="04D50941" w:rsidR="00366608" w:rsidRPr="008A2AA0" w:rsidRDefault="00366608" w:rsidP="00366608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</w:t>
            </w:r>
            <w:r>
              <w:t xml:space="preserve"> – </w:t>
            </w:r>
            <w:r>
              <w:rPr>
                <w:lang w:val="en-US"/>
              </w:rPr>
              <w:t xml:space="preserve">II </w:t>
            </w:r>
            <w:r w:rsidRPr="008A2AA0">
              <w:t>квартал</w:t>
            </w:r>
          </w:p>
        </w:tc>
      </w:tr>
      <w:tr w:rsidR="00366608" w:rsidRPr="00B01915" w14:paraId="5185627B" w14:textId="77777777" w:rsidTr="00DE41D5">
        <w:trPr>
          <w:trHeight w:val="416"/>
        </w:trPr>
        <w:tc>
          <w:tcPr>
            <w:tcW w:w="817" w:type="dxa"/>
            <w:shd w:val="clear" w:color="auto" w:fill="auto"/>
            <w:vAlign w:val="center"/>
          </w:tcPr>
          <w:p w14:paraId="1F064C1F" w14:textId="77777777" w:rsidR="00366608" w:rsidRPr="00B01915" w:rsidRDefault="00366608" w:rsidP="00366608">
            <w:pPr>
              <w:jc w:val="center"/>
            </w:pPr>
            <w:r w:rsidRPr="00B01915">
              <w:t>2.4.</w:t>
            </w:r>
            <w:r>
              <w:t>3</w:t>
            </w:r>
          </w:p>
        </w:tc>
        <w:tc>
          <w:tcPr>
            <w:tcW w:w="7796" w:type="dxa"/>
            <w:shd w:val="clear" w:color="auto" w:fill="auto"/>
          </w:tcPr>
          <w:p w14:paraId="3E67D0B9" w14:textId="5648E5EC" w:rsidR="00366608" w:rsidRPr="00A57CCE" w:rsidRDefault="00366608" w:rsidP="00366608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4E105D">
              <w:rPr>
                <w:sz w:val="24"/>
                <w:szCs w:val="24"/>
              </w:rPr>
              <w:t>Проверка использования в 2020 году бюджетных средств, предоставленных на финансовое обеспечение деятельности автономной неком</w:t>
            </w:r>
            <w:r>
              <w:rPr>
                <w:sz w:val="24"/>
                <w:szCs w:val="24"/>
              </w:rPr>
              <w:t>мерческой организации «</w:t>
            </w:r>
            <w:r w:rsidRPr="004E105D">
              <w:rPr>
                <w:sz w:val="24"/>
                <w:szCs w:val="24"/>
              </w:rPr>
              <w:t>Центр городского развития Мурманской области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BF1B41" w14:textId="2D118CA2" w:rsidR="00366608" w:rsidRPr="00B01915" w:rsidRDefault="00366608" w:rsidP="00366608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</w:t>
            </w:r>
            <w:r>
              <w:t xml:space="preserve"> – </w:t>
            </w:r>
            <w:r>
              <w:rPr>
                <w:lang w:val="en-US"/>
              </w:rPr>
              <w:t xml:space="preserve">II </w:t>
            </w:r>
            <w:r w:rsidRPr="008A2AA0">
              <w:t>квартал</w:t>
            </w:r>
          </w:p>
        </w:tc>
      </w:tr>
      <w:tr w:rsidR="00366608" w:rsidRPr="00B01915" w14:paraId="63A908D8" w14:textId="77777777" w:rsidTr="00C01D03">
        <w:trPr>
          <w:trHeight w:val="234"/>
        </w:trPr>
        <w:tc>
          <w:tcPr>
            <w:tcW w:w="817" w:type="dxa"/>
            <w:shd w:val="clear" w:color="auto" w:fill="auto"/>
            <w:vAlign w:val="center"/>
          </w:tcPr>
          <w:p w14:paraId="051FE8AC" w14:textId="77777777" w:rsidR="00366608" w:rsidRPr="00B01915" w:rsidRDefault="00366608" w:rsidP="00366608">
            <w:pPr>
              <w:jc w:val="center"/>
            </w:pPr>
            <w:r w:rsidRPr="00B01915">
              <w:t>2.4.</w:t>
            </w:r>
            <w:r>
              <w:t>4</w:t>
            </w:r>
          </w:p>
        </w:tc>
        <w:tc>
          <w:tcPr>
            <w:tcW w:w="7796" w:type="dxa"/>
            <w:shd w:val="clear" w:color="auto" w:fill="auto"/>
          </w:tcPr>
          <w:p w14:paraId="342DB5BF" w14:textId="41D24EA6" w:rsidR="00366608" w:rsidRPr="00800E8A" w:rsidRDefault="00366608" w:rsidP="00366608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4E105D">
              <w:rPr>
                <w:sz w:val="24"/>
              </w:rPr>
              <w:t>Проверка результативности и эффективности использования субсидии из областного бюджета,  предоставленной  в 2019 – 2020 годах бюджету города Мурманска на осуществление функций административного центра Мурманской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A2411E" w14:textId="379C1025" w:rsidR="00366608" w:rsidRPr="00B01915" w:rsidRDefault="00366608" w:rsidP="00366608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</w:t>
            </w:r>
            <w:r>
              <w:t xml:space="preserve"> </w:t>
            </w:r>
            <w:r>
              <w:rPr>
                <w:lang w:val="en-US"/>
              </w:rPr>
              <w:t>-</w:t>
            </w:r>
            <w:r>
              <w:t xml:space="preserve"> </w:t>
            </w:r>
            <w:r w:rsidRPr="008A2AA0">
              <w:t>I</w:t>
            </w:r>
            <w:r>
              <w:rPr>
                <w:lang w:val="en-US"/>
              </w:rPr>
              <w:t>I</w:t>
            </w:r>
            <w:r w:rsidRPr="008A2AA0">
              <w:t>I квартал</w:t>
            </w:r>
          </w:p>
        </w:tc>
      </w:tr>
      <w:tr w:rsidR="00366608" w:rsidRPr="00B01915" w14:paraId="25C10929" w14:textId="77777777" w:rsidTr="00DE41D5">
        <w:trPr>
          <w:trHeight w:val="416"/>
        </w:trPr>
        <w:tc>
          <w:tcPr>
            <w:tcW w:w="817" w:type="dxa"/>
            <w:shd w:val="clear" w:color="auto" w:fill="auto"/>
            <w:vAlign w:val="center"/>
          </w:tcPr>
          <w:p w14:paraId="140A2FA0" w14:textId="2E2C89FA" w:rsidR="00366608" w:rsidRPr="00B01915" w:rsidRDefault="00366608" w:rsidP="00366608">
            <w:pPr>
              <w:jc w:val="center"/>
            </w:pPr>
            <w:r w:rsidRPr="00872675">
              <w:lastRenderedPageBreak/>
              <w:t>2.4.</w:t>
            </w:r>
            <w:r>
              <w:t>5</w:t>
            </w:r>
          </w:p>
        </w:tc>
        <w:tc>
          <w:tcPr>
            <w:tcW w:w="7796" w:type="dxa"/>
            <w:shd w:val="clear" w:color="auto" w:fill="auto"/>
          </w:tcPr>
          <w:p w14:paraId="65BF11B1" w14:textId="77777777" w:rsidR="00366608" w:rsidRDefault="00366608" w:rsidP="00366608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4E105D">
              <w:rPr>
                <w:sz w:val="24"/>
                <w:szCs w:val="24"/>
              </w:rPr>
              <w:t>Аудит эффективности использования в 2019 – 2020 годах и истекшем периоде 2021 года бюджетных средств, направленных на осуществление полномочий в области обращения с животными, в том числе на организацию мероприятий при осуществлении деятельности по обращению с животными без владельцев</w:t>
            </w:r>
            <w:r>
              <w:rPr>
                <w:sz w:val="24"/>
                <w:szCs w:val="24"/>
                <w:lang w:val="ru-RU"/>
              </w:rPr>
              <w:t>*</w:t>
            </w:r>
          </w:p>
          <w:p w14:paraId="65D1D9B3" w14:textId="65B874BB" w:rsidR="00366608" w:rsidRPr="000E7337" w:rsidRDefault="00366608" w:rsidP="00366608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>(в редакции решени</w:t>
            </w:r>
            <w:r w:rsidR="000E7337">
              <w:rPr>
                <w:i/>
                <w:sz w:val="18"/>
                <w:szCs w:val="18"/>
                <w:lang w:val="ru-RU"/>
              </w:rPr>
              <w:t>й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 w:rsidR="000E7337">
              <w:rPr>
                <w:i/>
                <w:sz w:val="18"/>
                <w:szCs w:val="18"/>
                <w:lang w:val="ru-RU"/>
              </w:rPr>
              <w:t>й</w:t>
            </w:r>
            <w:r>
              <w:rPr>
                <w:i/>
                <w:sz w:val="18"/>
                <w:szCs w:val="18"/>
              </w:rPr>
              <w:t xml:space="preserve"> КСП МО от </w:t>
            </w:r>
            <w:r>
              <w:rPr>
                <w:i/>
                <w:sz w:val="18"/>
                <w:szCs w:val="18"/>
                <w:lang w:val="ru-RU"/>
              </w:rPr>
              <w:t>30.06</w:t>
            </w:r>
            <w:r>
              <w:rPr>
                <w:i/>
                <w:sz w:val="18"/>
                <w:szCs w:val="18"/>
              </w:rPr>
              <w:t xml:space="preserve">.2021 (протокол № </w:t>
            </w:r>
            <w:r>
              <w:rPr>
                <w:i/>
                <w:sz w:val="18"/>
                <w:szCs w:val="18"/>
                <w:lang w:val="ru-RU"/>
              </w:rPr>
              <w:t>21</w:t>
            </w:r>
            <w:r>
              <w:rPr>
                <w:i/>
                <w:sz w:val="18"/>
                <w:szCs w:val="18"/>
              </w:rPr>
              <w:t>)</w:t>
            </w:r>
            <w:r w:rsidR="000E7337">
              <w:rPr>
                <w:i/>
                <w:sz w:val="18"/>
                <w:szCs w:val="18"/>
                <w:lang w:val="ru-RU"/>
              </w:rPr>
              <w:t xml:space="preserve">, </w:t>
            </w:r>
            <w:r w:rsidR="000E7337">
              <w:rPr>
                <w:i/>
                <w:sz w:val="18"/>
                <w:szCs w:val="18"/>
              </w:rPr>
              <w:t xml:space="preserve">от </w:t>
            </w:r>
            <w:r w:rsidR="000E7337">
              <w:rPr>
                <w:i/>
                <w:sz w:val="18"/>
                <w:szCs w:val="18"/>
                <w:lang w:val="ru-RU"/>
              </w:rPr>
              <w:t>30.11</w:t>
            </w:r>
            <w:r w:rsidR="000E7337">
              <w:rPr>
                <w:i/>
                <w:sz w:val="18"/>
                <w:szCs w:val="18"/>
              </w:rPr>
              <w:t xml:space="preserve">.2021 (протокол № </w:t>
            </w:r>
            <w:r w:rsidR="000E7337">
              <w:rPr>
                <w:i/>
                <w:sz w:val="18"/>
                <w:szCs w:val="18"/>
                <w:lang w:val="ru-RU"/>
              </w:rPr>
              <w:t>34</w:t>
            </w:r>
            <w:r w:rsidR="000E73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9BBE50" w14:textId="77777777" w:rsidR="00AD532A" w:rsidRDefault="00366608" w:rsidP="00366608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III</w:t>
            </w:r>
            <w:r>
              <w:t xml:space="preserve"> </w:t>
            </w:r>
            <w:r w:rsidRPr="00AD532A">
              <w:t>-</w:t>
            </w:r>
            <w:r>
              <w:t xml:space="preserve"> </w:t>
            </w:r>
            <w:r w:rsidRPr="008A2AA0">
              <w:rPr>
                <w:lang w:val="en-US"/>
              </w:rPr>
              <w:t>IV</w:t>
            </w:r>
            <w:r w:rsidRPr="008A2AA0">
              <w:t xml:space="preserve"> квартал</w:t>
            </w:r>
            <w:r w:rsidR="00AD532A">
              <w:t>, переходя</w:t>
            </w:r>
          </w:p>
          <w:p w14:paraId="777E880E" w14:textId="73C54959" w:rsidR="00366608" w:rsidRDefault="00AD532A" w:rsidP="00366608">
            <w:pPr>
              <w:widowControl w:val="0"/>
              <w:ind w:right="24"/>
              <w:jc w:val="center"/>
            </w:pPr>
            <w:r>
              <w:t xml:space="preserve">щее на </w:t>
            </w:r>
          </w:p>
          <w:p w14:paraId="3E999A4B" w14:textId="572A45A7" w:rsidR="00AD532A" w:rsidRPr="00B01915" w:rsidRDefault="00AD532A" w:rsidP="00366608">
            <w:pPr>
              <w:widowControl w:val="0"/>
              <w:ind w:right="24"/>
              <w:jc w:val="center"/>
            </w:pPr>
            <w:r w:rsidRPr="00044962">
              <w:t>I</w:t>
            </w:r>
            <w:r>
              <w:t xml:space="preserve"> квартал 2022 года</w:t>
            </w:r>
          </w:p>
        </w:tc>
      </w:tr>
      <w:tr w:rsidR="00366608" w:rsidRPr="00B01915" w14:paraId="784093FE" w14:textId="77777777" w:rsidTr="00DE41D5">
        <w:trPr>
          <w:trHeight w:val="83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5245A" w14:textId="77777777" w:rsidR="00366608" w:rsidRPr="00B01915" w:rsidRDefault="00366608" w:rsidP="003666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34108163" w14:textId="77777777" w:rsidR="00366608" w:rsidRPr="00B01915" w:rsidRDefault="00366608" w:rsidP="00366608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366608" w:rsidRPr="00B01915" w14:paraId="6F4BBC14" w14:textId="77777777" w:rsidTr="00DE41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8017" w14:textId="77777777" w:rsidR="00366608" w:rsidRPr="001A108B" w:rsidRDefault="00366608" w:rsidP="00366608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.0.1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645" w14:textId="77777777" w:rsidR="00366608" w:rsidRPr="00B01915" w:rsidRDefault="00366608" w:rsidP="00366608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B01915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BED5" w14:textId="77777777" w:rsidR="00366608" w:rsidRPr="00B01915" w:rsidRDefault="00366608" w:rsidP="00366608">
            <w:pPr>
              <w:jc w:val="center"/>
              <w:rPr>
                <w:sz w:val="20"/>
                <w:szCs w:val="20"/>
              </w:rPr>
            </w:pPr>
            <w:r w:rsidRPr="00B01915">
              <w:rPr>
                <w:sz w:val="20"/>
                <w:szCs w:val="20"/>
              </w:rPr>
              <w:t>ежеквартально</w:t>
            </w:r>
          </w:p>
        </w:tc>
      </w:tr>
      <w:tr w:rsidR="00366608" w:rsidRPr="00B01915" w14:paraId="6097E5ED" w14:textId="77777777" w:rsidTr="00DE41D5">
        <w:trPr>
          <w:trHeight w:val="50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B4F24" w14:textId="77777777" w:rsidR="00366608" w:rsidRPr="00B01915" w:rsidRDefault="00366608" w:rsidP="00366608">
            <w:pPr>
              <w:spacing w:before="120" w:after="120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366608" w:rsidRPr="00B01915" w14:paraId="350FC184" w14:textId="77777777" w:rsidTr="00DE41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AABC" w14:textId="77777777" w:rsidR="00366608" w:rsidRDefault="00366608" w:rsidP="00366608">
            <w:pPr>
              <w:jc w:val="center"/>
            </w:pPr>
            <w:r>
              <w:t>4</w:t>
            </w:r>
            <w:r w:rsidRPr="00574786">
              <w:t>.0.1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CEE2" w14:textId="0025730F" w:rsidR="00366608" w:rsidRPr="00B01915" w:rsidRDefault="00366608" w:rsidP="00366608">
            <w:pPr>
              <w:jc w:val="both"/>
              <w:rPr>
                <w:rFonts w:eastAsia="Calibri"/>
                <w:bCs/>
                <w:lang w:eastAsia="en-US"/>
              </w:rPr>
            </w:pPr>
            <w:r w:rsidRPr="00B01915">
              <w:rPr>
                <w:rFonts w:eastAsia="Calibri"/>
                <w:bCs/>
              </w:rPr>
              <w:t>Актуализация действующих стандартов государственного финансового контроля и стандартов организации деятельности Контрольно-счетной палаты Мурманской области</w:t>
            </w:r>
            <w:r>
              <w:rPr>
                <w:rFonts w:eastAsia="Calibri"/>
                <w:bCs/>
              </w:rPr>
              <w:t xml:space="preserve"> (при необходимости)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6CBF" w14:textId="77777777" w:rsidR="00366608" w:rsidRPr="00B01915" w:rsidRDefault="00366608" w:rsidP="00366608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</w:tr>
      <w:tr w:rsidR="00366608" w:rsidRPr="00B01915" w14:paraId="375B9191" w14:textId="77777777" w:rsidTr="00DE41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AE89" w14:textId="77777777" w:rsidR="00366608" w:rsidRDefault="00366608" w:rsidP="00366608">
            <w:pPr>
              <w:jc w:val="center"/>
            </w:pPr>
            <w:r>
              <w:t>4</w:t>
            </w:r>
            <w:r w:rsidRPr="00574786">
              <w:t>.0.</w:t>
            </w:r>
            <w: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7F7C" w14:textId="221E3EB4" w:rsidR="00366608" w:rsidRPr="00B01915" w:rsidRDefault="00366608" w:rsidP="00366608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Контрольно-счетной палаты Мурманской области в целях реализации установленных полномочий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C01D03">
              <w:rPr>
                <w:rFonts w:eastAsia="Calibri"/>
                <w:bCs/>
                <w:lang w:eastAsia="en-US"/>
              </w:rPr>
              <w:t>(при необходимости)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76FC" w14:textId="77777777" w:rsidR="00366608" w:rsidRPr="00B01915" w:rsidRDefault="00366608" w:rsidP="00366608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</w:tr>
    </w:tbl>
    <w:p w14:paraId="4EEC305B" w14:textId="30FE6E2F" w:rsidR="002E6CF6" w:rsidRPr="00B01915" w:rsidRDefault="0003364B" w:rsidP="0003364B">
      <w:pPr>
        <w:jc w:val="both"/>
        <w:rPr>
          <w:sz w:val="22"/>
          <w:szCs w:val="22"/>
        </w:rPr>
      </w:pPr>
      <w:r w:rsidRPr="00B01915">
        <w:rPr>
          <w:sz w:val="22"/>
          <w:szCs w:val="22"/>
        </w:rPr>
        <w:t>*</w:t>
      </w:r>
      <w:r w:rsidR="00383B3C" w:rsidRPr="00B01915">
        <w:rPr>
          <w:sz w:val="22"/>
          <w:szCs w:val="22"/>
        </w:rPr>
        <w:t xml:space="preserve"> </w:t>
      </w:r>
      <w:r w:rsidR="00C36934" w:rsidRPr="00B01915">
        <w:rPr>
          <w:sz w:val="22"/>
          <w:szCs w:val="22"/>
        </w:rPr>
        <w:t>Мероприяти</w:t>
      </w:r>
      <w:r w:rsidR="0091459C" w:rsidRPr="00B01915">
        <w:rPr>
          <w:sz w:val="22"/>
          <w:szCs w:val="22"/>
        </w:rPr>
        <w:t>я</w:t>
      </w:r>
      <w:r w:rsidR="00C36934" w:rsidRPr="00B01915">
        <w:rPr>
          <w:sz w:val="22"/>
          <w:szCs w:val="22"/>
        </w:rPr>
        <w:t xml:space="preserve"> из перечня по</w:t>
      </w:r>
      <w:r w:rsidRPr="00B01915">
        <w:rPr>
          <w:sz w:val="22"/>
          <w:szCs w:val="22"/>
        </w:rPr>
        <w:t>ручени</w:t>
      </w:r>
      <w:r w:rsidR="00C36934" w:rsidRPr="00B01915">
        <w:rPr>
          <w:sz w:val="22"/>
          <w:szCs w:val="22"/>
        </w:rPr>
        <w:t>й</w:t>
      </w:r>
      <w:r w:rsidRPr="00B01915">
        <w:rPr>
          <w:sz w:val="22"/>
          <w:szCs w:val="22"/>
        </w:rPr>
        <w:t xml:space="preserve"> Мурманской областной Думы</w:t>
      </w:r>
      <w:r w:rsidR="003F7E8D" w:rsidRPr="00B01915">
        <w:rPr>
          <w:sz w:val="22"/>
          <w:szCs w:val="22"/>
        </w:rPr>
        <w:t xml:space="preserve">, </w:t>
      </w:r>
      <w:r w:rsidR="00383B3C" w:rsidRPr="00B01915">
        <w:rPr>
          <w:sz w:val="22"/>
          <w:szCs w:val="22"/>
        </w:rPr>
        <w:t>утвержденн</w:t>
      </w:r>
      <w:r w:rsidR="003F7E8D" w:rsidRPr="00B01915">
        <w:rPr>
          <w:sz w:val="22"/>
          <w:szCs w:val="22"/>
        </w:rPr>
        <w:t>ого</w:t>
      </w:r>
      <w:r w:rsidR="00383B3C" w:rsidRPr="00B01915">
        <w:rPr>
          <w:sz w:val="22"/>
          <w:szCs w:val="22"/>
        </w:rPr>
        <w:t xml:space="preserve"> постановлением Мурманской областной Думы от </w:t>
      </w:r>
      <w:r w:rsidR="007F73F7">
        <w:rPr>
          <w:sz w:val="22"/>
          <w:szCs w:val="22"/>
        </w:rPr>
        <w:t>29</w:t>
      </w:r>
      <w:r w:rsidR="00383B3C" w:rsidRPr="00B01915">
        <w:rPr>
          <w:sz w:val="22"/>
          <w:szCs w:val="22"/>
        </w:rPr>
        <w:t>.1</w:t>
      </w:r>
      <w:r w:rsidR="007F73F7">
        <w:rPr>
          <w:sz w:val="22"/>
          <w:szCs w:val="22"/>
        </w:rPr>
        <w:t>0</w:t>
      </w:r>
      <w:r w:rsidR="00383B3C" w:rsidRPr="00B01915">
        <w:rPr>
          <w:sz w:val="22"/>
          <w:szCs w:val="22"/>
        </w:rPr>
        <w:t>.20</w:t>
      </w:r>
      <w:r w:rsidR="007F73F7">
        <w:rPr>
          <w:sz w:val="22"/>
          <w:szCs w:val="22"/>
        </w:rPr>
        <w:t>20</w:t>
      </w:r>
      <w:r w:rsidR="00383B3C" w:rsidRPr="00B01915">
        <w:rPr>
          <w:sz w:val="22"/>
          <w:szCs w:val="22"/>
        </w:rPr>
        <w:t xml:space="preserve"> № </w:t>
      </w:r>
      <w:r w:rsidR="007B7786" w:rsidRPr="00B01915">
        <w:rPr>
          <w:sz w:val="22"/>
          <w:szCs w:val="22"/>
        </w:rPr>
        <w:t>2</w:t>
      </w:r>
      <w:r w:rsidR="007F73F7">
        <w:rPr>
          <w:sz w:val="22"/>
          <w:szCs w:val="22"/>
        </w:rPr>
        <w:t>925</w:t>
      </w:r>
      <w:r w:rsidR="00383B3C" w:rsidRPr="00B01915">
        <w:rPr>
          <w:sz w:val="22"/>
          <w:szCs w:val="22"/>
        </w:rPr>
        <w:t>.</w:t>
      </w:r>
    </w:p>
    <w:p w14:paraId="5607F43D" w14:textId="40F6C305" w:rsidR="0091459C" w:rsidRPr="00B01915" w:rsidRDefault="0091459C" w:rsidP="0091459C">
      <w:pPr>
        <w:jc w:val="both"/>
        <w:rPr>
          <w:sz w:val="22"/>
          <w:szCs w:val="22"/>
        </w:rPr>
      </w:pPr>
      <w:r w:rsidRPr="00B01915">
        <w:rPr>
          <w:sz w:val="22"/>
          <w:szCs w:val="22"/>
        </w:rPr>
        <w:t>** Мероприяти</w:t>
      </w:r>
      <w:r w:rsidR="00560BB6">
        <w:rPr>
          <w:sz w:val="22"/>
          <w:szCs w:val="22"/>
        </w:rPr>
        <w:t>я</w:t>
      </w:r>
      <w:r w:rsidRPr="00B01915">
        <w:rPr>
          <w:sz w:val="22"/>
          <w:szCs w:val="22"/>
        </w:rPr>
        <w:t xml:space="preserve"> </w:t>
      </w:r>
      <w:r w:rsidR="00560BB6">
        <w:rPr>
          <w:sz w:val="22"/>
          <w:szCs w:val="22"/>
        </w:rPr>
        <w:t xml:space="preserve">в соответствии </w:t>
      </w:r>
      <w:r w:rsidR="00C01D03">
        <w:rPr>
          <w:sz w:val="22"/>
          <w:szCs w:val="22"/>
        </w:rPr>
        <w:t>с Соглашениями о передаче полномочий по осуществлению внешнего муниципального контроля</w:t>
      </w:r>
    </w:p>
    <w:p w14:paraId="0A31B88E" w14:textId="77777777" w:rsidR="00B120DA" w:rsidRPr="00B01915" w:rsidRDefault="00B120DA" w:rsidP="0003364B">
      <w:pPr>
        <w:jc w:val="both"/>
      </w:pPr>
    </w:p>
    <w:p w14:paraId="3081E4BF" w14:textId="77777777" w:rsidR="00426C4F" w:rsidRPr="00B01915" w:rsidRDefault="00426C4F" w:rsidP="00426C4F">
      <w:pPr>
        <w:spacing w:line="120" w:lineRule="auto"/>
        <w:jc w:val="both"/>
      </w:pPr>
    </w:p>
    <w:p w14:paraId="02313FF8" w14:textId="77777777" w:rsidR="00426C4F" w:rsidRPr="00B01915" w:rsidRDefault="00426C4F" w:rsidP="00426C4F">
      <w:pPr>
        <w:spacing w:line="120" w:lineRule="auto"/>
        <w:jc w:val="both"/>
      </w:pPr>
    </w:p>
    <w:p w14:paraId="366FB2A2" w14:textId="16D45C12" w:rsidR="009621EC" w:rsidRPr="00B01915" w:rsidRDefault="009621EC" w:rsidP="009621EC">
      <w:pPr>
        <w:jc w:val="both"/>
      </w:pPr>
      <w:r w:rsidRPr="00B01915">
        <w:t>Председатель</w:t>
      </w:r>
    </w:p>
    <w:p w14:paraId="7624CAC4" w14:textId="77777777" w:rsidR="009621EC" w:rsidRPr="00B01915" w:rsidRDefault="009621EC" w:rsidP="009621EC">
      <w:pPr>
        <w:jc w:val="both"/>
      </w:pPr>
      <w:r w:rsidRPr="00B01915">
        <w:t xml:space="preserve">Контрольно-счетной палаты </w:t>
      </w:r>
    </w:p>
    <w:p w14:paraId="7C83B0D8" w14:textId="7ECF0702" w:rsidR="009621EC" w:rsidRPr="008C4136" w:rsidRDefault="009621EC" w:rsidP="009621EC">
      <w:pPr>
        <w:jc w:val="both"/>
      </w:pPr>
      <w:r w:rsidRPr="00B01915">
        <w:t xml:space="preserve">Мурманской области                                                                                </w:t>
      </w:r>
      <w:r w:rsidR="00424837" w:rsidRPr="00B01915">
        <w:t xml:space="preserve">     </w:t>
      </w:r>
      <w:r w:rsidR="0091459C" w:rsidRPr="00B01915">
        <w:t xml:space="preserve">   </w:t>
      </w:r>
      <w:r w:rsidRPr="00B01915">
        <w:t xml:space="preserve">      Е.В. Кашапова</w:t>
      </w:r>
    </w:p>
    <w:sectPr w:rsidR="009621EC" w:rsidRPr="008C4136" w:rsidSect="00EC2A54">
      <w:headerReference w:type="even" r:id="rId8"/>
      <w:headerReference w:type="default" r:id="rId9"/>
      <w:pgSz w:w="11906" w:h="16838"/>
      <w:pgMar w:top="1134" w:right="113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2C475" w14:textId="77777777" w:rsidR="00E80AD1" w:rsidRDefault="00E80AD1">
      <w:r>
        <w:separator/>
      </w:r>
    </w:p>
  </w:endnote>
  <w:endnote w:type="continuationSeparator" w:id="0">
    <w:p w14:paraId="6C474173" w14:textId="77777777" w:rsidR="00E80AD1" w:rsidRDefault="00E8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387C0" w14:textId="77777777" w:rsidR="00E80AD1" w:rsidRDefault="00E80AD1">
      <w:r>
        <w:separator/>
      </w:r>
    </w:p>
  </w:footnote>
  <w:footnote w:type="continuationSeparator" w:id="0">
    <w:p w14:paraId="37EC8B8C" w14:textId="77777777" w:rsidR="00E80AD1" w:rsidRDefault="00E8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7C9D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3B81">
      <w:rPr>
        <w:rStyle w:val="a6"/>
        <w:noProof/>
      </w:rPr>
      <w:t>6</w:t>
    </w:r>
    <w:r>
      <w:rPr>
        <w:rStyle w:val="a6"/>
      </w:rPr>
      <w:fldChar w:fldCharType="end"/>
    </w:r>
  </w:p>
  <w:p w14:paraId="6D2E8383" w14:textId="77777777" w:rsidR="00264C7F" w:rsidRDefault="00264C7F">
    <w:pPr>
      <w:pStyle w:val="a5"/>
    </w:pP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A61"/>
    <w:rsid w:val="000013D4"/>
    <w:rsid w:val="000015AA"/>
    <w:rsid w:val="00004751"/>
    <w:rsid w:val="00004D93"/>
    <w:rsid w:val="00005025"/>
    <w:rsid w:val="00005061"/>
    <w:rsid w:val="00005108"/>
    <w:rsid w:val="00007B62"/>
    <w:rsid w:val="00007F51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DBC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5B66"/>
    <w:rsid w:val="00053C24"/>
    <w:rsid w:val="00054AC7"/>
    <w:rsid w:val="0006143E"/>
    <w:rsid w:val="00064751"/>
    <w:rsid w:val="000664FD"/>
    <w:rsid w:val="00070082"/>
    <w:rsid w:val="00071EC1"/>
    <w:rsid w:val="00072C99"/>
    <w:rsid w:val="00073CBF"/>
    <w:rsid w:val="00076C2D"/>
    <w:rsid w:val="00084378"/>
    <w:rsid w:val="000846AD"/>
    <w:rsid w:val="00085414"/>
    <w:rsid w:val="0008721F"/>
    <w:rsid w:val="00087CEB"/>
    <w:rsid w:val="000900D1"/>
    <w:rsid w:val="000916AB"/>
    <w:rsid w:val="000951E1"/>
    <w:rsid w:val="00095513"/>
    <w:rsid w:val="000A21BB"/>
    <w:rsid w:val="000A2564"/>
    <w:rsid w:val="000A32B5"/>
    <w:rsid w:val="000A34C3"/>
    <w:rsid w:val="000A3670"/>
    <w:rsid w:val="000A4DEF"/>
    <w:rsid w:val="000A5DD8"/>
    <w:rsid w:val="000B3B19"/>
    <w:rsid w:val="000B6371"/>
    <w:rsid w:val="000B6949"/>
    <w:rsid w:val="000C0383"/>
    <w:rsid w:val="000C3789"/>
    <w:rsid w:val="000C7248"/>
    <w:rsid w:val="000C7B30"/>
    <w:rsid w:val="000C7B61"/>
    <w:rsid w:val="000D03A4"/>
    <w:rsid w:val="000D2D86"/>
    <w:rsid w:val="000D390E"/>
    <w:rsid w:val="000D3E60"/>
    <w:rsid w:val="000D5864"/>
    <w:rsid w:val="000D721E"/>
    <w:rsid w:val="000D779C"/>
    <w:rsid w:val="000D7906"/>
    <w:rsid w:val="000D7DB8"/>
    <w:rsid w:val="000E12D3"/>
    <w:rsid w:val="000E2A57"/>
    <w:rsid w:val="000E63A5"/>
    <w:rsid w:val="000E6B5A"/>
    <w:rsid w:val="000E7337"/>
    <w:rsid w:val="000E79BB"/>
    <w:rsid w:val="000F03F8"/>
    <w:rsid w:val="000F1802"/>
    <w:rsid w:val="000F2A4A"/>
    <w:rsid w:val="000F724F"/>
    <w:rsid w:val="000F7412"/>
    <w:rsid w:val="000F79C1"/>
    <w:rsid w:val="001002DD"/>
    <w:rsid w:val="00100BDD"/>
    <w:rsid w:val="00105BF3"/>
    <w:rsid w:val="0010606A"/>
    <w:rsid w:val="00110173"/>
    <w:rsid w:val="00110B79"/>
    <w:rsid w:val="00110CBF"/>
    <w:rsid w:val="00111D43"/>
    <w:rsid w:val="00113C5C"/>
    <w:rsid w:val="0012072A"/>
    <w:rsid w:val="00120F58"/>
    <w:rsid w:val="00120F7D"/>
    <w:rsid w:val="00121401"/>
    <w:rsid w:val="00122266"/>
    <w:rsid w:val="00123CD7"/>
    <w:rsid w:val="00124688"/>
    <w:rsid w:val="001306BC"/>
    <w:rsid w:val="00141B3C"/>
    <w:rsid w:val="0014258A"/>
    <w:rsid w:val="0014759C"/>
    <w:rsid w:val="00147FF6"/>
    <w:rsid w:val="00151448"/>
    <w:rsid w:val="00151978"/>
    <w:rsid w:val="001524CF"/>
    <w:rsid w:val="00153AB4"/>
    <w:rsid w:val="00154504"/>
    <w:rsid w:val="0015597C"/>
    <w:rsid w:val="00156373"/>
    <w:rsid w:val="00160C1C"/>
    <w:rsid w:val="00161144"/>
    <w:rsid w:val="001636E7"/>
    <w:rsid w:val="00164A3E"/>
    <w:rsid w:val="0016590E"/>
    <w:rsid w:val="001662AA"/>
    <w:rsid w:val="001667F7"/>
    <w:rsid w:val="00167606"/>
    <w:rsid w:val="001676C1"/>
    <w:rsid w:val="00173360"/>
    <w:rsid w:val="00176C96"/>
    <w:rsid w:val="00176DFF"/>
    <w:rsid w:val="00180857"/>
    <w:rsid w:val="001846A9"/>
    <w:rsid w:val="001846C2"/>
    <w:rsid w:val="00187E84"/>
    <w:rsid w:val="00194824"/>
    <w:rsid w:val="0019642C"/>
    <w:rsid w:val="0019772C"/>
    <w:rsid w:val="0019774E"/>
    <w:rsid w:val="001A108B"/>
    <w:rsid w:val="001A1123"/>
    <w:rsid w:val="001A1E1D"/>
    <w:rsid w:val="001A207D"/>
    <w:rsid w:val="001A3241"/>
    <w:rsid w:val="001A54B8"/>
    <w:rsid w:val="001A5E32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4989"/>
    <w:rsid w:val="001C7548"/>
    <w:rsid w:val="001C7F2D"/>
    <w:rsid w:val="001D0C35"/>
    <w:rsid w:val="001D5E84"/>
    <w:rsid w:val="001E04CD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B1F"/>
    <w:rsid w:val="001F7D1B"/>
    <w:rsid w:val="00210A75"/>
    <w:rsid w:val="0021212B"/>
    <w:rsid w:val="00212C3D"/>
    <w:rsid w:val="00220096"/>
    <w:rsid w:val="00221938"/>
    <w:rsid w:val="00221B11"/>
    <w:rsid w:val="002228D8"/>
    <w:rsid w:val="00224EF7"/>
    <w:rsid w:val="002265AB"/>
    <w:rsid w:val="00227A3E"/>
    <w:rsid w:val="00227C49"/>
    <w:rsid w:val="00233319"/>
    <w:rsid w:val="002345FB"/>
    <w:rsid w:val="002351AE"/>
    <w:rsid w:val="00236554"/>
    <w:rsid w:val="002372DB"/>
    <w:rsid w:val="0023767A"/>
    <w:rsid w:val="00244B69"/>
    <w:rsid w:val="00245DA9"/>
    <w:rsid w:val="002538BC"/>
    <w:rsid w:val="00253BAD"/>
    <w:rsid w:val="00255FD8"/>
    <w:rsid w:val="0025732E"/>
    <w:rsid w:val="00257945"/>
    <w:rsid w:val="00257DE8"/>
    <w:rsid w:val="00261D7C"/>
    <w:rsid w:val="00263749"/>
    <w:rsid w:val="00264C7F"/>
    <w:rsid w:val="00265854"/>
    <w:rsid w:val="00275343"/>
    <w:rsid w:val="00277309"/>
    <w:rsid w:val="00280E67"/>
    <w:rsid w:val="002826D3"/>
    <w:rsid w:val="002826FA"/>
    <w:rsid w:val="0028586D"/>
    <w:rsid w:val="002867B7"/>
    <w:rsid w:val="00290B01"/>
    <w:rsid w:val="002913F5"/>
    <w:rsid w:val="002919A4"/>
    <w:rsid w:val="00294D7C"/>
    <w:rsid w:val="00295A51"/>
    <w:rsid w:val="002A1EDA"/>
    <w:rsid w:val="002A2BBF"/>
    <w:rsid w:val="002A32DB"/>
    <w:rsid w:val="002A41BA"/>
    <w:rsid w:val="002A622A"/>
    <w:rsid w:val="002B1496"/>
    <w:rsid w:val="002B24EB"/>
    <w:rsid w:val="002C2189"/>
    <w:rsid w:val="002C2767"/>
    <w:rsid w:val="002C764F"/>
    <w:rsid w:val="002C7B92"/>
    <w:rsid w:val="002D297A"/>
    <w:rsid w:val="002D6A51"/>
    <w:rsid w:val="002E06A2"/>
    <w:rsid w:val="002E13C8"/>
    <w:rsid w:val="002E2FC1"/>
    <w:rsid w:val="002E40F8"/>
    <w:rsid w:val="002E60CC"/>
    <w:rsid w:val="002E6CF6"/>
    <w:rsid w:val="002E6DF3"/>
    <w:rsid w:val="002F0080"/>
    <w:rsid w:val="002F11E6"/>
    <w:rsid w:val="002F130B"/>
    <w:rsid w:val="002F1C60"/>
    <w:rsid w:val="002F4E19"/>
    <w:rsid w:val="002F56B0"/>
    <w:rsid w:val="002F77E3"/>
    <w:rsid w:val="003008FA"/>
    <w:rsid w:val="00300D22"/>
    <w:rsid w:val="00305A21"/>
    <w:rsid w:val="00307367"/>
    <w:rsid w:val="003100E8"/>
    <w:rsid w:val="0031127E"/>
    <w:rsid w:val="00313E22"/>
    <w:rsid w:val="00314086"/>
    <w:rsid w:val="00314483"/>
    <w:rsid w:val="0031690E"/>
    <w:rsid w:val="00316A30"/>
    <w:rsid w:val="003175B3"/>
    <w:rsid w:val="00330726"/>
    <w:rsid w:val="0033579B"/>
    <w:rsid w:val="00335BD8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0F20"/>
    <w:rsid w:val="00354F2D"/>
    <w:rsid w:val="0035684F"/>
    <w:rsid w:val="003622C5"/>
    <w:rsid w:val="0036256B"/>
    <w:rsid w:val="00362D21"/>
    <w:rsid w:val="00363577"/>
    <w:rsid w:val="00366608"/>
    <w:rsid w:val="00370A46"/>
    <w:rsid w:val="003719A3"/>
    <w:rsid w:val="00371C5B"/>
    <w:rsid w:val="00373824"/>
    <w:rsid w:val="0037588D"/>
    <w:rsid w:val="0037592B"/>
    <w:rsid w:val="003761B4"/>
    <w:rsid w:val="00377FE3"/>
    <w:rsid w:val="0038040E"/>
    <w:rsid w:val="003811E7"/>
    <w:rsid w:val="0038369C"/>
    <w:rsid w:val="00383B3C"/>
    <w:rsid w:val="00385BAE"/>
    <w:rsid w:val="0038664C"/>
    <w:rsid w:val="003867CF"/>
    <w:rsid w:val="00387BDC"/>
    <w:rsid w:val="00393B93"/>
    <w:rsid w:val="00393F05"/>
    <w:rsid w:val="003970AE"/>
    <w:rsid w:val="00397AB8"/>
    <w:rsid w:val="003A5268"/>
    <w:rsid w:val="003A58BD"/>
    <w:rsid w:val="003A6C5E"/>
    <w:rsid w:val="003A7944"/>
    <w:rsid w:val="003A7C16"/>
    <w:rsid w:val="003A7E88"/>
    <w:rsid w:val="003B068A"/>
    <w:rsid w:val="003B0873"/>
    <w:rsid w:val="003B198B"/>
    <w:rsid w:val="003B786C"/>
    <w:rsid w:val="003C0211"/>
    <w:rsid w:val="003C14D2"/>
    <w:rsid w:val="003C1662"/>
    <w:rsid w:val="003C1829"/>
    <w:rsid w:val="003C347C"/>
    <w:rsid w:val="003C5FD5"/>
    <w:rsid w:val="003D05C6"/>
    <w:rsid w:val="003D11F4"/>
    <w:rsid w:val="003D1A61"/>
    <w:rsid w:val="003D265A"/>
    <w:rsid w:val="003D2FCE"/>
    <w:rsid w:val="003D38F1"/>
    <w:rsid w:val="003D7568"/>
    <w:rsid w:val="003E1402"/>
    <w:rsid w:val="003E34E0"/>
    <w:rsid w:val="003E39F7"/>
    <w:rsid w:val="003E3AD7"/>
    <w:rsid w:val="003E53D7"/>
    <w:rsid w:val="003E69F8"/>
    <w:rsid w:val="003F25EF"/>
    <w:rsid w:val="003F670E"/>
    <w:rsid w:val="003F7E8D"/>
    <w:rsid w:val="00400493"/>
    <w:rsid w:val="00401D70"/>
    <w:rsid w:val="004038C6"/>
    <w:rsid w:val="00406B93"/>
    <w:rsid w:val="00407F0C"/>
    <w:rsid w:val="00415BE0"/>
    <w:rsid w:val="00415C81"/>
    <w:rsid w:val="00416D13"/>
    <w:rsid w:val="00417545"/>
    <w:rsid w:val="00424837"/>
    <w:rsid w:val="00426C4F"/>
    <w:rsid w:val="004312A1"/>
    <w:rsid w:val="00431C04"/>
    <w:rsid w:val="00433553"/>
    <w:rsid w:val="00434F3E"/>
    <w:rsid w:val="004360F2"/>
    <w:rsid w:val="00436A33"/>
    <w:rsid w:val="00436E9E"/>
    <w:rsid w:val="00437F4B"/>
    <w:rsid w:val="0045224E"/>
    <w:rsid w:val="004524EC"/>
    <w:rsid w:val="00452BF9"/>
    <w:rsid w:val="00453851"/>
    <w:rsid w:val="004575D3"/>
    <w:rsid w:val="004600F4"/>
    <w:rsid w:val="00463F52"/>
    <w:rsid w:val="004647B4"/>
    <w:rsid w:val="00464C12"/>
    <w:rsid w:val="004667ED"/>
    <w:rsid w:val="0046744A"/>
    <w:rsid w:val="0047251E"/>
    <w:rsid w:val="00476DA9"/>
    <w:rsid w:val="00481599"/>
    <w:rsid w:val="0048289B"/>
    <w:rsid w:val="00484906"/>
    <w:rsid w:val="004901C1"/>
    <w:rsid w:val="00490B46"/>
    <w:rsid w:val="00491914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A44FE"/>
    <w:rsid w:val="004B033F"/>
    <w:rsid w:val="004B2861"/>
    <w:rsid w:val="004C370C"/>
    <w:rsid w:val="004C56FF"/>
    <w:rsid w:val="004C5885"/>
    <w:rsid w:val="004C7954"/>
    <w:rsid w:val="004C7CFB"/>
    <w:rsid w:val="004D0F5A"/>
    <w:rsid w:val="004D1FD4"/>
    <w:rsid w:val="004D3D8C"/>
    <w:rsid w:val="004E2D2C"/>
    <w:rsid w:val="004E4513"/>
    <w:rsid w:val="004E4608"/>
    <w:rsid w:val="004F6752"/>
    <w:rsid w:val="00501508"/>
    <w:rsid w:val="005029BD"/>
    <w:rsid w:val="00502EB6"/>
    <w:rsid w:val="00503BC4"/>
    <w:rsid w:val="00503E89"/>
    <w:rsid w:val="00504A95"/>
    <w:rsid w:val="00506497"/>
    <w:rsid w:val="0051179C"/>
    <w:rsid w:val="00512239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3B95"/>
    <w:rsid w:val="00535ECC"/>
    <w:rsid w:val="005364F4"/>
    <w:rsid w:val="00537590"/>
    <w:rsid w:val="0054064C"/>
    <w:rsid w:val="00540982"/>
    <w:rsid w:val="00544533"/>
    <w:rsid w:val="00545751"/>
    <w:rsid w:val="00550AC1"/>
    <w:rsid w:val="00553E18"/>
    <w:rsid w:val="00555E0D"/>
    <w:rsid w:val="0055730D"/>
    <w:rsid w:val="00560BB6"/>
    <w:rsid w:val="00560C92"/>
    <w:rsid w:val="00560FBE"/>
    <w:rsid w:val="00561A1A"/>
    <w:rsid w:val="00563E1F"/>
    <w:rsid w:val="00567157"/>
    <w:rsid w:val="00572146"/>
    <w:rsid w:val="0057293E"/>
    <w:rsid w:val="00574097"/>
    <w:rsid w:val="00574E6E"/>
    <w:rsid w:val="00582557"/>
    <w:rsid w:val="005922E0"/>
    <w:rsid w:val="0059786C"/>
    <w:rsid w:val="005A4A2C"/>
    <w:rsid w:val="005A4AC5"/>
    <w:rsid w:val="005A68A1"/>
    <w:rsid w:val="005A6EB7"/>
    <w:rsid w:val="005A7C54"/>
    <w:rsid w:val="005B1A6A"/>
    <w:rsid w:val="005B3543"/>
    <w:rsid w:val="005B74ED"/>
    <w:rsid w:val="005C12BE"/>
    <w:rsid w:val="005C1A92"/>
    <w:rsid w:val="005C413A"/>
    <w:rsid w:val="005D289F"/>
    <w:rsid w:val="005D325D"/>
    <w:rsid w:val="005D59D3"/>
    <w:rsid w:val="005E3D11"/>
    <w:rsid w:val="005E4BC4"/>
    <w:rsid w:val="005E63CF"/>
    <w:rsid w:val="005F2A55"/>
    <w:rsid w:val="005F34E8"/>
    <w:rsid w:val="005F45B1"/>
    <w:rsid w:val="005F45D7"/>
    <w:rsid w:val="005F4C75"/>
    <w:rsid w:val="005F6462"/>
    <w:rsid w:val="005F7F60"/>
    <w:rsid w:val="006053AE"/>
    <w:rsid w:val="006066C1"/>
    <w:rsid w:val="00606FF1"/>
    <w:rsid w:val="006156BC"/>
    <w:rsid w:val="0062224C"/>
    <w:rsid w:val="0062768B"/>
    <w:rsid w:val="00634F4D"/>
    <w:rsid w:val="00635B2E"/>
    <w:rsid w:val="00636452"/>
    <w:rsid w:val="0063721B"/>
    <w:rsid w:val="00641B58"/>
    <w:rsid w:val="00642FCB"/>
    <w:rsid w:val="006449A4"/>
    <w:rsid w:val="00645B4D"/>
    <w:rsid w:val="00647815"/>
    <w:rsid w:val="00653FEF"/>
    <w:rsid w:val="00654423"/>
    <w:rsid w:val="00655989"/>
    <w:rsid w:val="00656872"/>
    <w:rsid w:val="006574E3"/>
    <w:rsid w:val="00661B97"/>
    <w:rsid w:val="00663986"/>
    <w:rsid w:val="00663EE2"/>
    <w:rsid w:val="006653D4"/>
    <w:rsid w:val="0066732D"/>
    <w:rsid w:val="00667FD5"/>
    <w:rsid w:val="00671AC7"/>
    <w:rsid w:val="0067304B"/>
    <w:rsid w:val="00673592"/>
    <w:rsid w:val="006736AF"/>
    <w:rsid w:val="00673FDF"/>
    <w:rsid w:val="006747AC"/>
    <w:rsid w:val="00674FCA"/>
    <w:rsid w:val="0067545E"/>
    <w:rsid w:val="006775AF"/>
    <w:rsid w:val="00680784"/>
    <w:rsid w:val="006818DF"/>
    <w:rsid w:val="00681A91"/>
    <w:rsid w:val="00681C18"/>
    <w:rsid w:val="006846FB"/>
    <w:rsid w:val="00684722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5D5"/>
    <w:rsid w:val="006A3745"/>
    <w:rsid w:val="006A6685"/>
    <w:rsid w:val="006B04BC"/>
    <w:rsid w:val="006B327F"/>
    <w:rsid w:val="006B4B4A"/>
    <w:rsid w:val="006B51F1"/>
    <w:rsid w:val="006B6EB4"/>
    <w:rsid w:val="006B759B"/>
    <w:rsid w:val="006C37CF"/>
    <w:rsid w:val="006C691D"/>
    <w:rsid w:val="006C702F"/>
    <w:rsid w:val="006D1587"/>
    <w:rsid w:val="006D185E"/>
    <w:rsid w:val="006D2F89"/>
    <w:rsid w:val="006D33E0"/>
    <w:rsid w:val="006D70FE"/>
    <w:rsid w:val="006E1077"/>
    <w:rsid w:val="006E3979"/>
    <w:rsid w:val="006E3B96"/>
    <w:rsid w:val="006E5A03"/>
    <w:rsid w:val="006F0006"/>
    <w:rsid w:val="006F27F1"/>
    <w:rsid w:val="006F3EE4"/>
    <w:rsid w:val="006F46C9"/>
    <w:rsid w:val="006F74A6"/>
    <w:rsid w:val="007048B7"/>
    <w:rsid w:val="007107F8"/>
    <w:rsid w:val="007119D4"/>
    <w:rsid w:val="00715EA5"/>
    <w:rsid w:val="00717052"/>
    <w:rsid w:val="007205E4"/>
    <w:rsid w:val="0072099E"/>
    <w:rsid w:val="007249FB"/>
    <w:rsid w:val="007258F5"/>
    <w:rsid w:val="00726A19"/>
    <w:rsid w:val="00726E75"/>
    <w:rsid w:val="00731FE7"/>
    <w:rsid w:val="0073241A"/>
    <w:rsid w:val="007334DC"/>
    <w:rsid w:val="00734EEE"/>
    <w:rsid w:val="00740291"/>
    <w:rsid w:val="007409B6"/>
    <w:rsid w:val="00744BDD"/>
    <w:rsid w:val="00744EF0"/>
    <w:rsid w:val="00752C17"/>
    <w:rsid w:val="00754D6B"/>
    <w:rsid w:val="00756E92"/>
    <w:rsid w:val="00763A1E"/>
    <w:rsid w:val="00764B85"/>
    <w:rsid w:val="007659B7"/>
    <w:rsid w:val="0076619A"/>
    <w:rsid w:val="00766509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7AD"/>
    <w:rsid w:val="00793189"/>
    <w:rsid w:val="00797A5A"/>
    <w:rsid w:val="00797D51"/>
    <w:rsid w:val="007A2F45"/>
    <w:rsid w:val="007A40D9"/>
    <w:rsid w:val="007B2429"/>
    <w:rsid w:val="007B26B7"/>
    <w:rsid w:val="007B2979"/>
    <w:rsid w:val="007B7786"/>
    <w:rsid w:val="007C08DE"/>
    <w:rsid w:val="007C0D1F"/>
    <w:rsid w:val="007C4C87"/>
    <w:rsid w:val="007C5AE2"/>
    <w:rsid w:val="007C7DFE"/>
    <w:rsid w:val="007E1F36"/>
    <w:rsid w:val="007E2756"/>
    <w:rsid w:val="007E473D"/>
    <w:rsid w:val="007F233B"/>
    <w:rsid w:val="007F73F7"/>
    <w:rsid w:val="00800E8A"/>
    <w:rsid w:val="00805940"/>
    <w:rsid w:val="008136A4"/>
    <w:rsid w:val="00815065"/>
    <w:rsid w:val="008161A3"/>
    <w:rsid w:val="0082500D"/>
    <w:rsid w:val="0082522E"/>
    <w:rsid w:val="0082607B"/>
    <w:rsid w:val="00831874"/>
    <w:rsid w:val="0083549D"/>
    <w:rsid w:val="008363D9"/>
    <w:rsid w:val="00842FED"/>
    <w:rsid w:val="008501E1"/>
    <w:rsid w:val="0085166A"/>
    <w:rsid w:val="008541A0"/>
    <w:rsid w:val="00856AA2"/>
    <w:rsid w:val="00857386"/>
    <w:rsid w:val="00862890"/>
    <w:rsid w:val="00865C69"/>
    <w:rsid w:val="00872675"/>
    <w:rsid w:val="00876523"/>
    <w:rsid w:val="008771B9"/>
    <w:rsid w:val="00880792"/>
    <w:rsid w:val="00883605"/>
    <w:rsid w:val="00894647"/>
    <w:rsid w:val="0089609D"/>
    <w:rsid w:val="008962D3"/>
    <w:rsid w:val="00896A81"/>
    <w:rsid w:val="0089755B"/>
    <w:rsid w:val="008A10BA"/>
    <w:rsid w:val="008A3F3C"/>
    <w:rsid w:val="008B604D"/>
    <w:rsid w:val="008C0560"/>
    <w:rsid w:val="008C1FA5"/>
    <w:rsid w:val="008C2731"/>
    <w:rsid w:val="008C4136"/>
    <w:rsid w:val="008C4959"/>
    <w:rsid w:val="008C5C52"/>
    <w:rsid w:val="008C62F0"/>
    <w:rsid w:val="008D35CF"/>
    <w:rsid w:val="008D593D"/>
    <w:rsid w:val="008D60AB"/>
    <w:rsid w:val="008D6D19"/>
    <w:rsid w:val="008D7451"/>
    <w:rsid w:val="008E2949"/>
    <w:rsid w:val="008E5443"/>
    <w:rsid w:val="008E67D4"/>
    <w:rsid w:val="008E6CD6"/>
    <w:rsid w:val="008F1625"/>
    <w:rsid w:val="00903439"/>
    <w:rsid w:val="00904091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8B2"/>
    <w:rsid w:val="0092458E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A60"/>
    <w:rsid w:val="009621EC"/>
    <w:rsid w:val="00963226"/>
    <w:rsid w:val="009671BF"/>
    <w:rsid w:val="009707C2"/>
    <w:rsid w:val="009709C4"/>
    <w:rsid w:val="00972749"/>
    <w:rsid w:val="00972907"/>
    <w:rsid w:val="00974C89"/>
    <w:rsid w:val="00974E30"/>
    <w:rsid w:val="00976499"/>
    <w:rsid w:val="009917B6"/>
    <w:rsid w:val="00991E5E"/>
    <w:rsid w:val="00992937"/>
    <w:rsid w:val="009A08D6"/>
    <w:rsid w:val="009A45FB"/>
    <w:rsid w:val="009A53DD"/>
    <w:rsid w:val="009A5C00"/>
    <w:rsid w:val="009A6CED"/>
    <w:rsid w:val="009B0414"/>
    <w:rsid w:val="009B2633"/>
    <w:rsid w:val="009B2E57"/>
    <w:rsid w:val="009B3B81"/>
    <w:rsid w:val="009B4B0C"/>
    <w:rsid w:val="009B7542"/>
    <w:rsid w:val="009B7E6B"/>
    <w:rsid w:val="009C13E2"/>
    <w:rsid w:val="009C42F5"/>
    <w:rsid w:val="009D1BA8"/>
    <w:rsid w:val="009D3366"/>
    <w:rsid w:val="009D6FD6"/>
    <w:rsid w:val="009E0335"/>
    <w:rsid w:val="009E1AF2"/>
    <w:rsid w:val="009E1E9B"/>
    <w:rsid w:val="009E213A"/>
    <w:rsid w:val="009E4452"/>
    <w:rsid w:val="009E7FC2"/>
    <w:rsid w:val="009F0513"/>
    <w:rsid w:val="009F143D"/>
    <w:rsid w:val="009F199C"/>
    <w:rsid w:val="009F4755"/>
    <w:rsid w:val="009F51DC"/>
    <w:rsid w:val="009F7775"/>
    <w:rsid w:val="00A003A7"/>
    <w:rsid w:val="00A01BA7"/>
    <w:rsid w:val="00A0433B"/>
    <w:rsid w:val="00A12DBC"/>
    <w:rsid w:val="00A171E1"/>
    <w:rsid w:val="00A2023C"/>
    <w:rsid w:val="00A21DAD"/>
    <w:rsid w:val="00A22536"/>
    <w:rsid w:val="00A22BDF"/>
    <w:rsid w:val="00A25FEC"/>
    <w:rsid w:val="00A27864"/>
    <w:rsid w:val="00A30AB9"/>
    <w:rsid w:val="00A32FF3"/>
    <w:rsid w:val="00A34860"/>
    <w:rsid w:val="00A416FB"/>
    <w:rsid w:val="00A41950"/>
    <w:rsid w:val="00A41B28"/>
    <w:rsid w:val="00A41B8D"/>
    <w:rsid w:val="00A4232C"/>
    <w:rsid w:val="00A45DFC"/>
    <w:rsid w:val="00A52F47"/>
    <w:rsid w:val="00A55199"/>
    <w:rsid w:val="00A57CCE"/>
    <w:rsid w:val="00A629D8"/>
    <w:rsid w:val="00A65CC7"/>
    <w:rsid w:val="00A669CF"/>
    <w:rsid w:val="00A722A4"/>
    <w:rsid w:val="00A735A0"/>
    <w:rsid w:val="00A74846"/>
    <w:rsid w:val="00A80C86"/>
    <w:rsid w:val="00A818DB"/>
    <w:rsid w:val="00A820B3"/>
    <w:rsid w:val="00A83492"/>
    <w:rsid w:val="00A848AB"/>
    <w:rsid w:val="00A85B79"/>
    <w:rsid w:val="00A85D5E"/>
    <w:rsid w:val="00A92B29"/>
    <w:rsid w:val="00A92E10"/>
    <w:rsid w:val="00A93B05"/>
    <w:rsid w:val="00A95F9F"/>
    <w:rsid w:val="00AA2400"/>
    <w:rsid w:val="00AA26F1"/>
    <w:rsid w:val="00AA4FB6"/>
    <w:rsid w:val="00AA77C0"/>
    <w:rsid w:val="00AB0AA6"/>
    <w:rsid w:val="00AB0DA8"/>
    <w:rsid w:val="00AB1EB7"/>
    <w:rsid w:val="00AB27D5"/>
    <w:rsid w:val="00AB30A5"/>
    <w:rsid w:val="00AB422A"/>
    <w:rsid w:val="00AB628F"/>
    <w:rsid w:val="00AC00C8"/>
    <w:rsid w:val="00AC0A59"/>
    <w:rsid w:val="00AC18ED"/>
    <w:rsid w:val="00AC1F13"/>
    <w:rsid w:val="00AC61EE"/>
    <w:rsid w:val="00AC6278"/>
    <w:rsid w:val="00AD0666"/>
    <w:rsid w:val="00AD3146"/>
    <w:rsid w:val="00AD37CC"/>
    <w:rsid w:val="00AD532A"/>
    <w:rsid w:val="00AD6851"/>
    <w:rsid w:val="00AD77C9"/>
    <w:rsid w:val="00AD78AB"/>
    <w:rsid w:val="00AE228B"/>
    <w:rsid w:val="00AE4B6C"/>
    <w:rsid w:val="00AE57D2"/>
    <w:rsid w:val="00AE5920"/>
    <w:rsid w:val="00AF1738"/>
    <w:rsid w:val="00AF3178"/>
    <w:rsid w:val="00AF5BDF"/>
    <w:rsid w:val="00AF7631"/>
    <w:rsid w:val="00B01915"/>
    <w:rsid w:val="00B01D07"/>
    <w:rsid w:val="00B01D98"/>
    <w:rsid w:val="00B02211"/>
    <w:rsid w:val="00B0557D"/>
    <w:rsid w:val="00B069BA"/>
    <w:rsid w:val="00B07241"/>
    <w:rsid w:val="00B100CF"/>
    <w:rsid w:val="00B10F88"/>
    <w:rsid w:val="00B10FBA"/>
    <w:rsid w:val="00B10FD4"/>
    <w:rsid w:val="00B11B60"/>
    <w:rsid w:val="00B11E1F"/>
    <w:rsid w:val="00B120DA"/>
    <w:rsid w:val="00B15675"/>
    <w:rsid w:val="00B1579C"/>
    <w:rsid w:val="00B161C2"/>
    <w:rsid w:val="00B173F0"/>
    <w:rsid w:val="00B21B46"/>
    <w:rsid w:val="00B21FE9"/>
    <w:rsid w:val="00B306DB"/>
    <w:rsid w:val="00B34E6A"/>
    <w:rsid w:val="00B35055"/>
    <w:rsid w:val="00B3597A"/>
    <w:rsid w:val="00B410AE"/>
    <w:rsid w:val="00B41513"/>
    <w:rsid w:val="00B41C19"/>
    <w:rsid w:val="00B42D7B"/>
    <w:rsid w:val="00B44990"/>
    <w:rsid w:val="00B5051B"/>
    <w:rsid w:val="00B51BD5"/>
    <w:rsid w:val="00B53681"/>
    <w:rsid w:val="00B5371A"/>
    <w:rsid w:val="00B6284E"/>
    <w:rsid w:val="00B6305C"/>
    <w:rsid w:val="00B636EB"/>
    <w:rsid w:val="00B64498"/>
    <w:rsid w:val="00B65CE6"/>
    <w:rsid w:val="00B66951"/>
    <w:rsid w:val="00B703A4"/>
    <w:rsid w:val="00B71907"/>
    <w:rsid w:val="00B73A14"/>
    <w:rsid w:val="00B81816"/>
    <w:rsid w:val="00B8201E"/>
    <w:rsid w:val="00B915B8"/>
    <w:rsid w:val="00B91F50"/>
    <w:rsid w:val="00B9296D"/>
    <w:rsid w:val="00B92F3C"/>
    <w:rsid w:val="00B94A93"/>
    <w:rsid w:val="00B966AC"/>
    <w:rsid w:val="00B974BB"/>
    <w:rsid w:val="00BA1EC0"/>
    <w:rsid w:val="00BA4754"/>
    <w:rsid w:val="00BA6CC5"/>
    <w:rsid w:val="00BA77CE"/>
    <w:rsid w:val="00BB007B"/>
    <w:rsid w:val="00BB02F7"/>
    <w:rsid w:val="00BB2725"/>
    <w:rsid w:val="00BB4963"/>
    <w:rsid w:val="00BB62D8"/>
    <w:rsid w:val="00BB65EA"/>
    <w:rsid w:val="00BB6E69"/>
    <w:rsid w:val="00BB7D25"/>
    <w:rsid w:val="00BC0C61"/>
    <w:rsid w:val="00BC23DE"/>
    <w:rsid w:val="00BC2968"/>
    <w:rsid w:val="00BC463B"/>
    <w:rsid w:val="00BC6398"/>
    <w:rsid w:val="00BC6810"/>
    <w:rsid w:val="00BD0776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E6C5D"/>
    <w:rsid w:val="00BF03DD"/>
    <w:rsid w:val="00BF32D3"/>
    <w:rsid w:val="00BF3B15"/>
    <w:rsid w:val="00BF6885"/>
    <w:rsid w:val="00C01D03"/>
    <w:rsid w:val="00C048BE"/>
    <w:rsid w:val="00C1043F"/>
    <w:rsid w:val="00C10D7A"/>
    <w:rsid w:val="00C11015"/>
    <w:rsid w:val="00C142D7"/>
    <w:rsid w:val="00C159D6"/>
    <w:rsid w:val="00C20915"/>
    <w:rsid w:val="00C23704"/>
    <w:rsid w:val="00C25C90"/>
    <w:rsid w:val="00C30CE9"/>
    <w:rsid w:val="00C312B2"/>
    <w:rsid w:val="00C32134"/>
    <w:rsid w:val="00C34C36"/>
    <w:rsid w:val="00C351C5"/>
    <w:rsid w:val="00C36934"/>
    <w:rsid w:val="00C42A75"/>
    <w:rsid w:val="00C51BBB"/>
    <w:rsid w:val="00C51F02"/>
    <w:rsid w:val="00C51FF0"/>
    <w:rsid w:val="00C52588"/>
    <w:rsid w:val="00C5273D"/>
    <w:rsid w:val="00C55A01"/>
    <w:rsid w:val="00C56C90"/>
    <w:rsid w:val="00C572C8"/>
    <w:rsid w:val="00C649A8"/>
    <w:rsid w:val="00C65BB6"/>
    <w:rsid w:val="00C661F3"/>
    <w:rsid w:val="00C7100F"/>
    <w:rsid w:val="00C71D68"/>
    <w:rsid w:val="00C7337D"/>
    <w:rsid w:val="00C74714"/>
    <w:rsid w:val="00C74E30"/>
    <w:rsid w:val="00C77EE1"/>
    <w:rsid w:val="00C8105B"/>
    <w:rsid w:val="00C82EB4"/>
    <w:rsid w:val="00C87419"/>
    <w:rsid w:val="00C9000F"/>
    <w:rsid w:val="00C92ABC"/>
    <w:rsid w:val="00CA3C77"/>
    <w:rsid w:val="00CA4E1A"/>
    <w:rsid w:val="00CA603A"/>
    <w:rsid w:val="00CA690A"/>
    <w:rsid w:val="00CA6FF5"/>
    <w:rsid w:val="00CA7828"/>
    <w:rsid w:val="00CB2829"/>
    <w:rsid w:val="00CB391F"/>
    <w:rsid w:val="00CB4FA7"/>
    <w:rsid w:val="00CC1D4C"/>
    <w:rsid w:val="00CC27FC"/>
    <w:rsid w:val="00CC2B27"/>
    <w:rsid w:val="00CC5E6D"/>
    <w:rsid w:val="00CC621E"/>
    <w:rsid w:val="00CD0839"/>
    <w:rsid w:val="00CD09C5"/>
    <w:rsid w:val="00CD3EA7"/>
    <w:rsid w:val="00CE3E0A"/>
    <w:rsid w:val="00CE490A"/>
    <w:rsid w:val="00CE5B80"/>
    <w:rsid w:val="00CF1948"/>
    <w:rsid w:val="00CF3E88"/>
    <w:rsid w:val="00CF56BC"/>
    <w:rsid w:val="00D011F2"/>
    <w:rsid w:val="00D02A89"/>
    <w:rsid w:val="00D0309E"/>
    <w:rsid w:val="00D143A1"/>
    <w:rsid w:val="00D2270F"/>
    <w:rsid w:val="00D2496A"/>
    <w:rsid w:val="00D24BA6"/>
    <w:rsid w:val="00D2590F"/>
    <w:rsid w:val="00D25C43"/>
    <w:rsid w:val="00D34231"/>
    <w:rsid w:val="00D35A6B"/>
    <w:rsid w:val="00D35F51"/>
    <w:rsid w:val="00D36C89"/>
    <w:rsid w:val="00D469AE"/>
    <w:rsid w:val="00D50564"/>
    <w:rsid w:val="00D54C4C"/>
    <w:rsid w:val="00D55BA2"/>
    <w:rsid w:val="00D61941"/>
    <w:rsid w:val="00D61EAA"/>
    <w:rsid w:val="00D675E3"/>
    <w:rsid w:val="00D711CD"/>
    <w:rsid w:val="00D72FA0"/>
    <w:rsid w:val="00D735AF"/>
    <w:rsid w:val="00D739F9"/>
    <w:rsid w:val="00D75EE5"/>
    <w:rsid w:val="00D77EA3"/>
    <w:rsid w:val="00D82FCB"/>
    <w:rsid w:val="00D86751"/>
    <w:rsid w:val="00D92E04"/>
    <w:rsid w:val="00D93798"/>
    <w:rsid w:val="00D94DDD"/>
    <w:rsid w:val="00DA637A"/>
    <w:rsid w:val="00DA691D"/>
    <w:rsid w:val="00DA6A9D"/>
    <w:rsid w:val="00DB1E76"/>
    <w:rsid w:val="00DB31C3"/>
    <w:rsid w:val="00DB4BE3"/>
    <w:rsid w:val="00DB4E6B"/>
    <w:rsid w:val="00DB6238"/>
    <w:rsid w:val="00DB79FA"/>
    <w:rsid w:val="00DC142F"/>
    <w:rsid w:val="00DC40B9"/>
    <w:rsid w:val="00DD2C91"/>
    <w:rsid w:val="00DD40B7"/>
    <w:rsid w:val="00DE41D5"/>
    <w:rsid w:val="00DE6944"/>
    <w:rsid w:val="00DE717B"/>
    <w:rsid w:val="00DF0E98"/>
    <w:rsid w:val="00DF3951"/>
    <w:rsid w:val="00DF503F"/>
    <w:rsid w:val="00E039F7"/>
    <w:rsid w:val="00E04D4C"/>
    <w:rsid w:val="00E075F5"/>
    <w:rsid w:val="00E11444"/>
    <w:rsid w:val="00E11FFA"/>
    <w:rsid w:val="00E15E68"/>
    <w:rsid w:val="00E162EF"/>
    <w:rsid w:val="00E17050"/>
    <w:rsid w:val="00E245EE"/>
    <w:rsid w:val="00E250A1"/>
    <w:rsid w:val="00E25FA1"/>
    <w:rsid w:val="00E3049B"/>
    <w:rsid w:val="00E312BF"/>
    <w:rsid w:val="00E31AD1"/>
    <w:rsid w:val="00E351A7"/>
    <w:rsid w:val="00E3523E"/>
    <w:rsid w:val="00E4032E"/>
    <w:rsid w:val="00E41793"/>
    <w:rsid w:val="00E4387C"/>
    <w:rsid w:val="00E51A31"/>
    <w:rsid w:val="00E53C1B"/>
    <w:rsid w:val="00E55ADF"/>
    <w:rsid w:val="00E57A94"/>
    <w:rsid w:val="00E60F60"/>
    <w:rsid w:val="00E615E5"/>
    <w:rsid w:val="00E63650"/>
    <w:rsid w:val="00E647EF"/>
    <w:rsid w:val="00E74877"/>
    <w:rsid w:val="00E76133"/>
    <w:rsid w:val="00E76C02"/>
    <w:rsid w:val="00E80AD1"/>
    <w:rsid w:val="00E8396F"/>
    <w:rsid w:val="00E8426B"/>
    <w:rsid w:val="00E85963"/>
    <w:rsid w:val="00E8724C"/>
    <w:rsid w:val="00E87F00"/>
    <w:rsid w:val="00E90405"/>
    <w:rsid w:val="00E91B45"/>
    <w:rsid w:val="00E94550"/>
    <w:rsid w:val="00E96DD1"/>
    <w:rsid w:val="00E974C1"/>
    <w:rsid w:val="00EA0213"/>
    <w:rsid w:val="00EA2D9C"/>
    <w:rsid w:val="00EA395D"/>
    <w:rsid w:val="00EA41DE"/>
    <w:rsid w:val="00EA45A5"/>
    <w:rsid w:val="00EA53F1"/>
    <w:rsid w:val="00EA5782"/>
    <w:rsid w:val="00EB2484"/>
    <w:rsid w:val="00EB517F"/>
    <w:rsid w:val="00EC0AB1"/>
    <w:rsid w:val="00EC0EA0"/>
    <w:rsid w:val="00EC2A54"/>
    <w:rsid w:val="00EC57ED"/>
    <w:rsid w:val="00EC6FE8"/>
    <w:rsid w:val="00EC7910"/>
    <w:rsid w:val="00ED6E10"/>
    <w:rsid w:val="00EE3FF0"/>
    <w:rsid w:val="00EE4A20"/>
    <w:rsid w:val="00EE507A"/>
    <w:rsid w:val="00EE7338"/>
    <w:rsid w:val="00EE7984"/>
    <w:rsid w:val="00EF0F15"/>
    <w:rsid w:val="00EF3563"/>
    <w:rsid w:val="00EF395C"/>
    <w:rsid w:val="00EF3CEE"/>
    <w:rsid w:val="00EF5893"/>
    <w:rsid w:val="00EF5DA4"/>
    <w:rsid w:val="00F00E33"/>
    <w:rsid w:val="00F0274C"/>
    <w:rsid w:val="00F0304A"/>
    <w:rsid w:val="00F04487"/>
    <w:rsid w:val="00F044A4"/>
    <w:rsid w:val="00F0496E"/>
    <w:rsid w:val="00F04E6F"/>
    <w:rsid w:val="00F05C5A"/>
    <w:rsid w:val="00F064D7"/>
    <w:rsid w:val="00F13A26"/>
    <w:rsid w:val="00F20D20"/>
    <w:rsid w:val="00F2152E"/>
    <w:rsid w:val="00F21632"/>
    <w:rsid w:val="00F23373"/>
    <w:rsid w:val="00F263DA"/>
    <w:rsid w:val="00F3249A"/>
    <w:rsid w:val="00F427D6"/>
    <w:rsid w:val="00F44733"/>
    <w:rsid w:val="00F5276B"/>
    <w:rsid w:val="00F52D66"/>
    <w:rsid w:val="00F54822"/>
    <w:rsid w:val="00F5610A"/>
    <w:rsid w:val="00F56FED"/>
    <w:rsid w:val="00F604BB"/>
    <w:rsid w:val="00F63C30"/>
    <w:rsid w:val="00F66EE0"/>
    <w:rsid w:val="00F70729"/>
    <w:rsid w:val="00F712AE"/>
    <w:rsid w:val="00F74D59"/>
    <w:rsid w:val="00F80237"/>
    <w:rsid w:val="00F81F04"/>
    <w:rsid w:val="00F83000"/>
    <w:rsid w:val="00F849A3"/>
    <w:rsid w:val="00F85138"/>
    <w:rsid w:val="00F85EA1"/>
    <w:rsid w:val="00F90581"/>
    <w:rsid w:val="00F9240F"/>
    <w:rsid w:val="00F92658"/>
    <w:rsid w:val="00F94E91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581B"/>
    <w:rsid w:val="00FB598E"/>
    <w:rsid w:val="00FB746A"/>
    <w:rsid w:val="00FC4FE0"/>
    <w:rsid w:val="00FC5E63"/>
    <w:rsid w:val="00FC728E"/>
    <w:rsid w:val="00FD0790"/>
    <w:rsid w:val="00FD2AA8"/>
    <w:rsid w:val="00FD778B"/>
    <w:rsid w:val="00FD7892"/>
    <w:rsid w:val="00FE324C"/>
    <w:rsid w:val="00FE7B1A"/>
    <w:rsid w:val="00FF0675"/>
    <w:rsid w:val="00FF1A67"/>
    <w:rsid w:val="00FF53BA"/>
    <w:rsid w:val="00FF60E4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c9,#ffc,#fc0,#cfc,#cf9"/>
    </o:shapedefaults>
    <o:shapelayout v:ext="edit">
      <o:idmap v:ext="edit" data="1"/>
    </o:shapelayout>
  </w:shapeDefaults>
  <w:decimalSymbol w:val=","/>
  <w:listSeparator w:val=";"/>
  <w14:docId w14:val="509E0FC0"/>
  <w15:docId w15:val="{55135DF8-5468-404E-8C63-627E1440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1">
    <w:name w:val="1"/>
    <w:basedOn w:val="a"/>
    <w:next w:val="ae"/>
    <w:link w:val="af2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2">
    <w:name w:val="Название Знак"/>
    <w:link w:val="1"/>
    <w:rsid w:val="005E63CF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2E71-AA61-4E8A-8A0C-3799BD14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Елена Белоконь</cp:lastModifiedBy>
  <cp:revision>23</cp:revision>
  <cp:lastPrinted>2020-12-17T13:52:00Z</cp:lastPrinted>
  <dcterms:created xsi:type="dcterms:W3CDTF">2020-12-17T07:15:00Z</dcterms:created>
  <dcterms:modified xsi:type="dcterms:W3CDTF">2021-12-20T07:04:00Z</dcterms:modified>
</cp:coreProperties>
</file>